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7E2A" w:rsidRDefault="00D57E2A" w:rsidP="00FF44D9">
      <w:pPr>
        <w:spacing w:after="0" w:line="480" w:lineRule="auto"/>
        <w:rPr>
          <w:rFonts w:ascii="Times New Roman" w:hAnsi="Times New Roman" w:cs="Times New Roman"/>
          <w:sz w:val="24"/>
          <w:szCs w:val="24"/>
        </w:rPr>
      </w:pPr>
      <w:bookmarkStart w:id="0" w:name="_GoBack"/>
      <w:bookmarkEnd w:id="0"/>
    </w:p>
    <w:p w:rsidR="00D57E2A" w:rsidRDefault="00D57E2A" w:rsidP="00FF44D9">
      <w:pPr>
        <w:spacing w:after="0" w:line="480" w:lineRule="auto"/>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6A0970" w:rsidRPr="00FF44D9" w:rsidRDefault="006A0970" w:rsidP="006A0970">
      <w:pPr>
        <w:spacing w:after="0" w:line="480" w:lineRule="auto"/>
        <w:jc w:val="center"/>
        <w:rPr>
          <w:rFonts w:ascii="Times New Roman" w:hAnsi="Times New Roman" w:cs="Times New Roman"/>
          <w:sz w:val="24"/>
          <w:szCs w:val="24"/>
        </w:rPr>
      </w:pPr>
      <w:r w:rsidRPr="00FF44D9">
        <w:rPr>
          <w:rFonts w:ascii="Times New Roman" w:hAnsi="Times New Roman" w:cs="Times New Roman"/>
          <w:sz w:val="24"/>
          <w:szCs w:val="24"/>
        </w:rPr>
        <w:t xml:space="preserve">Bureaucratic Organization that Focus on Organization Design and Structure </w:t>
      </w:r>
    </w:p>
    <w:p w:rsidR="006A0970" w:rsidRDefault="006A0970" w:rsidP="00D57E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A0970" w:rsidRDefault="006A0970" w:rsidP="00D57E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6A0970" w:rsidRDefault="006A0970" w:rsidP="00D57E2A">
      <w:pPr>
        <w:spacing w:after="0" w:line="480" w:lineRule="auto"/>
        <w:jc w:val="center"/>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6A0970" w:rsidRDefault="006A0970" w:rsidP="00D57E2A">
      <w:pPr>
        <w:spacing w:after="0" w:line="480" w:lineRule="auto"/>
        <w:jc w:val="center"/>
        <w:rPr>
          <w:rFonts w:ascii="Times New Roman" w:hAnsi="Times New Roman" w:cs="Times New Roman"/>
          <w:sz w:val="24"/>
          <w:szCs w:val="24"/>
        </w:rPr>
      </w:pPr>
    </w:p>
    <w:p w:rsidR="00D4349D" w:rsidRDefault="00D57E2A" w:rsidP="00D57E2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rsidR="00D57E2A" w:rsidRDefault="00CB6333" w:rsidP="00D57E2A">
      <w:pPr>
        <w:spacing w:after="0" w:line="480" w:lineRule="auto"/>
        <w:rPr>
          <w:rFonts w:ascii="Times New Roman" w:hAnsi="Times New Roman" w:cs="Times New Roman"/>
          <w:sz w:val="24"/>
          <w:szCs w:val="24"/>
        </w:rPr>
      </w:pPr>
      <w:r>
        <w:rPr>
          <w:rFonts w:ascii="Times New Roman" w:hAnsi="Times New Roman" w:cs="Times New Roman"/>
          <w:sz w:val="24"/>
          <w:szCs w:val="24"/>
        </w:rPr>
        <w:t>Organizational structure and design influences the manner in which an organization conducts its day-to-day operations. Not only does a good structure provide an organization with an opportunity of been competitive in its industry</w:t>
      </w:r>
      <w:r w:rsidRPr="00BD18A0">
        <w:rPr>
          <w:rFonts w:ascii="Times New Roman" w:hAnsi="Times New Roman" w:cs="Times New Roman"/>
          <w:noProof/>
          <w:sz w:val="24"/>
          <w:szCs w:val="24"/>
        </w:rPr>
        <w:t>,</w:t>
      </w:r>
      <w:r w:rsidR="00BD18A0">
        <w:rPr>
          <w:rFonts w:ascii="Times New Roman" w:hAnsi="Times New Roman" w:cs="Times New Roman"/>
          <w:noProof/>
          <w:sz w:val="24"/>
          <w:szCs w:val="24"/>
        </w:rPr>
        <w:t xml:space="preserve"> but</w:t>
      </w:r>
      <w:r>
        <w:rPr>
          <w:rFonts w:ascii="Times New Roman" w:hAnsi="Times New Roman" w:cs="Times New Roman"/>
          <w:sz w:val="24"/>
          <w:szCs w:val="24"/>
        </w:rPr>
        <w:t xml:space="preserve"> it also motivates its employees, enhances the speed with which the institution adapts to changes in the market, and reduces cases of </w:t>
      </w:r>
      <w:r w:rsidRPr="00BD18A0">
        <w:rPr>
          <w:rFonts w:ascii="Times New Roman" w:hAnsi="Times New Roman" w:cs="Times New Roman"/>
          <w:noProof/>
          <w:sz w:val="24"/>
          <w:szCs w:val="24"/>
        </w:rPr>
        <w:t>counterproductive</w:t>
      </w:r>
      <w:r>
        <w:rPr>
          <w:rFonts w:ascii="Times New Roman" w:hAnsi="Times New Roman" w:cs="Times New Roman"/>
          <w:sz w:val="24"/>
          <w:szCs w:val="24"/>
        </w:rPr>
        <w:t xml:space="preserve"> work behavior (CWB). Despite the commonly agreed benefits of a properly designed organization structure, there is no generally agreed best structure. This paper provides comprehensive information </w:t>
      </w:r>
      <w:r w:rsidRPr="00BD18A0">
        <w:rPr>
          <w:rFonts w:ascii="Times New Roman" w:hAnsi="Times New Roman" w:cs="Times New Roman"/>
          <w:noProof/>
          <w:sz w:val="24"/>
          <w:szCs w:val="24"/>
        </w:rPr>
        <w:t>o</w:t>
      </w:r>
      <w:r w:rsidR="00BD18A0">
        <w:rPr>
          <w:rFonts w:ascii="Times New Roman" w:hAnsi="Times New Roman" w:cs="Times New Roman"/>
          <w:noProof/>
          <w:sz w:val="24"/>
          <w:szCs w:val="24"/>
        </w:rPr>
        <w:t>n</w:t>
      </w:r>
      <w:r>
        <w:rPr>
          <w:rFonts w:ascii="Times New Roman" w:hAnsi="Times New Roman" w:cs="Times New Roman"/>
          <w:sz w:val="24"/>
          <w:szCs w:val="24"/>
        </w:rPr>
        <w:t xml:space="preserve"> the bureaucratic and post-bureaucratic organization structures and informs </w:t>
      </w:r>
      <w:r w:rsidR="006A0970">
        <w:rPr>
          <w:rFonts w:ascii="Times New Roman" w:hAnsi="Times New Roman" w:cs="Times New Roman"/>
          <w:sz w:val="24"/>
          <w:szCs w:val="24"/>
        </w:rPr>
        <w:t xml:space="preserve">individuals on the benefits of each method. </w:t>
      </w:r>
    </w:p>
    <w:p w:rsidR="006A0970" w:rsidRPr="006A0970" w:rsidRDefault="006A0970" w:rsidP="006A0970">
      <w:pPr>
        <w:spacing w:after="0" w:line="480" w:lineRule="auto"/>
        <w:rPr>
          <w:rFonts w:ascii="Times New Roman" w:hAnsi="Times New Roman" w:cs="Times New Roman"/>
          <w:sz w:val="24"/>
          <w:szCs w:val="24"/>
        </w:rPr>
      </w:pPr>
      <w:r>
        <w:rPr>
          <w:rFonts w:ascii="Times New Roman" w:hAnsi="Times New Roman" w:cs="Times New Roman"/>
          <w:i/>
          <w:sz w:val="24"/>
          <w:szCs w:val="24"/>
        </w:rPr>
        <w:t>Keywords</w:t>
      </w:r>
      <w:r>
        <w:rPr>
          <w:rFonts w:ascii="Times New Roman" w:hAnsi="Times New Roman" w:cs="Times New Roman"/>
          <w:sz w:val="24"/>
          <w:szCs w:val="24"/>
        </w:rPr>
        <w:t>: Counterproductive work behavior, bureaucracy, post-bureaucracy, organization</w:t>
      </w:r>
    </w:p>
    <w:p w:rsidR="00D4349D" w:rsidRPr="00FF44D9" w:rsidRDefault="00D4349D" w:rsidP="00FF44D9">
      <w:pPr>
        <w:spacing w:after="0" w:line="480" w:lineRule="auto"/>
        <w:rPr>
          <w:rFonts w:ascii="Times New Roman" w:hAnsi="Times New Roman" w:cs="Times New Roman"/>
          <w:sz w:val="24"/>
          <w:szCs w:val="24"/>
        </w:rPr>
      </w:pPr>
    </w:p>
    <w:p w:rsidR="00FF44D9" w:rsidRPr="00FF44D9" w:rsidRDefault="00FF44D9" w:rsidP="00FF44D9">
      <w:pPr>
        <w:spacing w:after="0" w:line="480" w:lineRule="auto"/>
        <w:rPr>
          <w:rFonts w:ascii="Times New Roman" w:hAnsi="Times New Roman" w:cs="Times New Roman"/>
          <w:sz w:val="24"/>
          <w:szCs w:val="24"/>
        </w:rPr>
      </w:pPr>
    </w:p>
    <w:p w:rsidR="00FF44D9" w:rsidRPr="00FF44D9" w:rsidRDefault="00FF44D9" w:rsidP="00FF44D9">
      <w:pPr>
        <w:spacing w:after="0" w:line="480" w:lineRule="auto"/>
        <w:rPr>
          <w:rFonts w:ascii="Times New Roman" w:hAnsi="Times New Roman" w:cs="Times New Roman"/>
          <w:sz w:val="24"/>
          <w:szCs w:val="24"/>
        </w:rPr>
      </w:pPr>
    </w:p>
    <w:p w:rsidR="00FF44D9" w:rsidRPr="00FF44D9" w:rsidRDefault="00FF44D9" w:rsidP="00FF44D9">
      <w:pPr>
        <w:spacing w:after="0" w:line="480" w:lineRule="auto"/>
        <w:rPr>
          <w:rFonts w:ascii="Times New Roman" w:hAnsi="Times New Roman" w:cs="Times New Roman"/>
          <w:sz w:val="24"/>
          <w:szCs w:val="24"/>
        </w:rPr>
      </w:pPr>
    </w:p>
    <w:p w:rsidR="00FF44D9" w:rsidRPr="00FF44D9" w:rsidRDefault="00FF44D9" w:rsidP="00FF44D9">
      <w:pPr>
        <w:spacing w:after="0" w:line="480" w:lineRule="auto"/>
        <w:rPr>
          <w:rFonts w:ascii="Times New Roman" w:hAnsi="Times New Roman" w:cs="Times New Roman"/>
          <w:sz w:val="24"/>
          <w:szCs w:val="24"/>
        </w:rPr>
      </w:pPr>
    </w:p>
    <w:p w:rsidR="00FF44D9" w:rsidRPr="00FF44D9" w:rsidRDefault="00FF44D9" w:rsidP="00FF44D9">
      <w:pPr>
        <w:spacing w:after="0" w:line="480" w:lineRule="auto"/>
        <w:rPr>
          <w:rFonts w:ascii="Times New Roman" w:hAnsi="Times New Roman" w:cs="Times New Roman"/>
          <w:sz w:val="24"/>
          <w:szCs w:val="24"/>
        </w:rPr>
      </w:pPr>
    </w:p>
    <w:p w:rsidR="00FF44D9" w:rsidRPr="00FF44D9" w:rsidRDefault="00FF44D9" w:rsidP="00FF44D9">
      <w:pPr>
        <w:spacing w:after="0" w:line="480" w:lineRule="auto"/>
        <w:rPr>
          <w:rFonts w:ascii="Times New Roman" w:hAnsi="Times New Roman" w:cs="Times New Roman"/>
          <w:sz w:val="24"/>
          <w:szCs w:val="24"/>
        </w:rPr>
      </w:pPr>
    </w:p>
    <w:p w:rsidR="00FF44D9" w:rsidRPr="00FF44D9" w:rsidRDefault="00FF44D9" w:rsidP="00FF44D9">
      <w:pPr>
        <w:spacing w:after="0" w:line="480" w:lineRule="auto"/>
        <w:rPr>
          <w:rFonts w:ascii="Times New Roman" w:hAnsi="Times New Roman" w:cs="Times New Roman"/>
          <w:sz w:val="24"/>
          <w:szCs w:val="24"/>
        </w:rPr>
      </w:pPr>
    </w:p>
    <w:p w:rsidR="00FF44D9" w:rsidRPr="00FF44D9" w:rsidRDefault="00FF44D9" w:rsidP="00FF44D9">
      <w:pPr>
        <w:spacing w:after="0" w:line="480" w:lineRule="auto"/>
        <w:rPr>
          <w:rFonts w:ascii="Times New Roman" w:hAnsi="Times New Roman" w:cs="Times New Roman"/>
          <w:sz w:val="24"/>
          <w:szCs w:val="24"/>
        </w:rPr>
      </w:pPr>
    </w:p>
    <w:p w:rsidR="00FF44D9" w:rsidRPr="00FF44D9" w:rsidRDefault="00FF44D9" w:rsidP="00FF44D9">
      <w:pPr>
        <w:spacing w:after="0" w:line="480" w:lineRule="auto"/>
        <w:rPr>
          <w:rFonts w:ascii="Times New Roman" w:hAnsi="Times New Roman" w:cs="Times New Roman"/>
          <w:sz w:val="24"/>
          <w:szCs w:val="24"/>
        </w:rPr>
      </w:pPr>
    </w:p>
    <w:p w:rsidR="00FF44D9" w:rsidRPr="00FF44D9" w:rsidRDefault="00FF44D9" w:rsidP="00FF44D9">
      <w:pPr>
        <w:spacing w:after="0" w:line="480" w:lineRule="auto"/>
        <w:rPr>
          <w:rFonts w:ascii="Times New Roman" w:hAnsi="Times New Roman" w:cs="Times New Roman"/>
          <w:sz w:val="24"/>
          <w:szCs w:val="24"/>
        </w:rPr>
      </w:pPr>
    </w:p>
    <w:p w:rsidR="00FF44D9" w:rsidRPr="00FF44D9" w:rsidRDefault="00FF44D9" w:rsidP="00FF44D9">
      <w:pPr>
        <w:spacing w:after="0" w:line="480" w:lineRule="auto"/>
        <w:rPr>
          <w:rFonts w:ascii="Times New Roman" w:hAnsi="Times New Roman" w:cs="Times New Roman"/>
          <w:sz w:val="24"/>
          <w:szCs w:val="24"/>
        </w:rPr>
      </w:pPr>
    </w:p>
    <w:p w:rsidR="00FF44D9" w:rsidRPr="00FF44D9" w:rsidRDefault="00FF44D9" w:rsidP="00FF44D9">
      <w:pPr>
        <w:spacing w:after="0"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413549019"/>
        <w:docPartObj>
          <w:docPartGallery w:val="Table of Contents"/>
          <w:docPartUnique/>
        </w:docPartObj>
      </w:sdtPr>
      <w:sdtEndPr>
        <w:rPr>
          <w:b/>
          <w:bCs/>
          <w:noProof/>
        </w:rPr>
      </w:sdtEndPr>
      <w:sdtContent>
        <w:p w:rsidR="00F359D1" w:rsidRPr="00FF44D9" w:rsidRDefault="00F359D1" w:rsidP="00FF44D9">
          <w:pPr>
            <w:pStyle w:val="TOCHeading"/>
            <w:spacing w:line="480" w:lineRule="auto"/>
            <w:jc w:val="center"/>
            <w:rPr>
              <w:rFonts w:ascii="Times New Roman" w:hAnsi="Times New Roman" w:cs="Times New Roman"/>
              <w:color w:val="auto"/>
              <w:sz w:val="24"/>
              <w:szCs w:val="24"/>
            </w:rPr>
          </w:pPr>
          <w:r w:rsidRPr="00FF44D9">
            <w:rPr>
              <w:rFonts w:ascii="Times New Roman" w:hAnsi="Times New Roman" w:cs="Times New Roman"/>
              <w:color w:val="auto"/>
              <w:sz w:val="24"/>
              <w:szCs w:val="24"/>
            </w:rPr>
            <w:t>Table of Contents</w:t>
          </w:r>
        </w:p>
        <w:p w:rsidR="00FF44D9" w:rsidRPr="00FF44D9" w:rsidRDefault="00F359D1" w:rsidP="00FF44D9">
          <w:pPr>
            <w:pStyle w:val="TOC1"/>
            <w:tabs>
              <w:tab w:val="right" w:leader="dot" w:pos="9350"/>
            </w:tabs>
            <w:spacing w:line="480" w:lineRule="auto"/>
            <w:rPr>
              <w:rFonts w:ascii="Times New Roman" w:eastAsiaTheme="minorEastAsia" w:hAnsi="Times New Roman" w:cs="Times New Roman"/>
              <w:noProof/>
              <w:sz w:val="24"/>
              <w:szCs w:val="24"/>
            </w:rPr>
          </w:pPr>
          <w:r w:rsidRPr="00FF44D9">
            <w:rPr>
              <w:rFonts w:ascii="Times New Roman" w:hAnsi="Times New Roman" w:cs="Times New Roman"/>
              <w:b/>
              <w:bCs/>
              <w:noProof/>
              <w:sz w:val="24"/>
              <w:szCs w:val="24"/>
            </w:rPr>
            <w:fldChar w:fldCharType="begin"/>
          </w:r>
          <w:r w:rsidRPr="00FF44D9">
            <w:rPr>
              <w:rFonts w:ascii="Times New Roman" w:hAnsi="Times New Roman" w:cs="Times New Roman"/>
              <w:b/>
              <w:bCs/>
              <w:noProof/>
              <w:sz w:val="24"/>
              <w:szCs w:val="24"/>
            </w:rPr>
            <w:instrText xml:space="preserve"> TOC \o "1-3" \h \z \u </w:instrText>
          </w:r>
          <w:r w:rsidRPr="00FF44D9">
            <w:rPr>
              <w:rFonts w:ascii="Times New Roman" w:hAnsi="Times New Roman" w:cs="Times New Roman"/>
              <w:b/>
              <w:bCs/>
              <w:noProof/>
              <w:sz w:val="24"/>
              <w:szCs w:val="24"/>
            </w:rPr>
            <w:fldChar w:fldCharType="separate"/>
          </w:r>
          <w:hyperlink w:anchor="_Toc536124677" w:history="1">
            <w:r w:rsidR="00FF44D9" w:rsidRPr="00FF44D9">
              <w:rPr>
                <w:rStyle w:val="Hyperlink"/>
                <w:rFonts w:ascii="Times New Roman" w:hAnsi="Times New Roman" w:cs="Times New Roman"/>
                <w:noProof/>
                <w:sz w:val="24"/>
                <w:szCs w:val="24"/>
              </w:rPr>
              <w:t>Introduction</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_Toc536124677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3</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1"/>
            <w:tabs>
              <w:tab w:val="right" w:leader="dot" w:pos="9350"/>
            </w:tabs>
            <w:spacing w:line="480" w:lineRule="auto"/>
            <w:rPr>
              <w:rFonts w:ascii="Times New Roman" w:eastAsiaTheme="minorEastAsia" w:hAnsi="Times New Roman" w:cs="Times New Roman"/>
              <w:noProof/>
              <w:sz w:val="24"/>
              <w:szCs w:val="24"/>
            </w:rPr>
          </w:pPr>
          <w:hyperlink w:anchor="_Toc536124678" w:history="1">
            <w:r w:rsidR="00FF44D9" w:rsidRPr="00FF44D9">
              <w:rPr>
                <w:rStyle w:val="Hyperlink"/>
                <w:rFonts w:ascii="Times New Roman" w:hAnsi="Times New Roman" w:cs="Times New Roman"/>
                <w:noProof/>
                <w:sz w:val="24"/>
                <w:szCs w:val="24"/>
              </w:rPr>
              <w:t>Findings</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_Toc536124678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4</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2"/>
            <w:tabs>
              <w:tab w:val="right" w:leader="dot" w:pos="9350"/>
            </w:tabs>
            <w:spacing w:line="480" w:lineRule="auto"/>
            <w:rPr>
              <w:rFonts w:ascii="Times New Roman" w:eastAsiaTheme="minorEastAsia" w:hAnsi="Times New Roman" w:cs="Times New Roman"/>
              <w:noProof/>
              <w:sz w:val="24"/>
              <w:szCs w:val="24"/>
            </w:rPr>
          </w:pPr>
          <w:hyperlink w:anchor="_Toc536124679" w:history="1">
            <w:r w:rsidR="00FF44D9" w:rsidRPr="00FF44D9">
              <w:rPr>
                <w:rStyle w:val="Hyperlink"/>
                <w:rFonts w:ascii="Times New Roman" w:hAnsi="Times New Roman" w:cs="Times New Roman"/>
                <w:noProof/>
                <w:sz w:val="24"/>
                <w:szCs w:val="24"/>
              </w:rPr>
              <w:t>Organization Structure Models</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_Toc536124679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6</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2"/>
            <w:tabs>
              <w:tab w:val="right" w:leader="dot" w:pos="9350"/>
            </w:tabs>
            <w:spacing w:line="480" w:lineRule="auto"/>
            <w:rPr>
              <w:rFonts w:ascii="Times New Roman" w:eastAsiaTheme="minorEastAsia" w:hAnsi="Times New Roman" w:cs="Times New Roman"/>
              <w:noProof/>
              <w:sz w:val="24"/>
              <w:szCs w:val="24"/>
            </w:rPr>
          </w:pPr>
          <w:hyperlink w:anchor="_Toc536124680" w:history="1">
            <w:r w:rsidR="00FF44D9" w:rsidRPr="00FF44D9">
              <w:rPr>
                <w:rStyle w:val="Hyperlink"/>
                <w:rFonts w:ascii="Times New Roman" w:hAnsi="Times New Roman" w:cs="Times New Roman"/>
                <w:noProof/>
                <w:sz w:val="24"/>
                <w:szCs w:val="24"/>
              </w:rPr>
              <w:t>Configurations of Organizational Structure, Control, Culture, Leadership, and Change Management Strategy</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_Toc536124680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7</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3"/>
            <w:tabs>
              <w:tab w:val="right" w:leader="dot" w:pos="9350"/>
            </w:tabs>
            <w:spacing w:line="480" w:lineRule="auto"/>
            <w:rPr>
              <w:rFonts w:ascii="Times New Roman" w:eastAsiaTheme="minorEastAsia" w:hAnsi="Times New Roman" w:cs="Times New Roman"/>
              <w:noProof/>
              <w:sz w:val="24"/>
              <w:szCs w:val="24"/>
            </w:rPr>
          </w:pPr>
          <w:hyperlink w:anchor="_Toc536124681" w:history="1">
            <w:r w:rsidR="00FF44D9" w:rsidRPr="00FF44D9">
              <w:rPr>
                <w:rStyle w:val="Hyperlink"/>
                <w:rFonts w:ascii="Times New Roman" w:hAnsi="Times New Roman" w:cs="Times New Roman"/>
                <w:noProof/>
                <w:sz w:val="24"/>
                <w:szCs w:val="24"/>
              </w:rPr>
              <w:t>Organizational Culture</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_Toc536124681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7</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3"/>
            <w:tabs>
              <w:tab w:val="right" w:leader="dot" w:pos="9350"/>
            </w:tabs>
            <w:spacing w:line="480" w:lineRule="auto"/>
            <w:rPr>
              <w:rFonts w:ascii="Times New Roman" w:eastAsiaTheme="minorEastAsia" w:hAnsi="Times New Roman" w:cs="Times New Roman"/>
              <w:noProof/>
              <w:sz w:val="24"/>
              <w:szCs w:val="24"/>
            </w:rPr>
          </w:pPr>
          <w:hyperlink w:anchor="_Toc536124682" w:history="1">
            <w:r w:rsidR="00FF44D9" w:rsidRPr="00FF44D9">
              <w:rPr>
                <w:rStyle w:val="Hyperlink"/>
                <w:rFonts w:ascii="Times New Roman" w:hAnsi="Times New Roman" w:cs="Times New Roman"/>
                <w:noProof/>
                <w:sz w:val="24"/>
                <w:szCs w:val="24"/>
              </w:rPr>
              <w:t>Organization Structure</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_Toc536124682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8</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3"/>
            <w:tabs>
              <w:tab w:val="right" w:leader="dot" w:pos="9350"/>
            </w:tabs>
            <w:spacing w:line="480" w:lineRule="auto"/>
            <w:rPr>
              <w:rFonts w:ascii="Times New Roman" w:eastAsiaTheme="minorEastAsia" w:hAnsi="Times New Roman" w:cs="Times New Roman"/>
              <w:noProof/>
              <w:sz w:val="24"/>
              <w:szCs w:val="24"/>
            </w:rPr>
          </w:pPr>
          <w:hyperlink w:anchor="_Toc536124683" w:history="1">
            <w:r w:rsidR="00FF44D9" w:rsidRPr="00FF44D9">
              <w:rPr>
                <w:rStyle w:val="Hyperlink"/>
                <w:rFonts w:ascii="Times New Roman" w:hAnsi="Times New Roman" w:cs="Times New Roman"/>
                <w:noProof/>
                <w:sz w:val="24"/>
                <w:szCs w:val="24"/>
              </w:rPr>
              <w:t>Leadership Styles</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_Toc536124683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9</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3"/>
            <w:tabs>
              <w:tab w:val="right" w:leader="dot" w:pos="9350"/>
            </w:tabs>
            <w:spacing w:line="480" w:lineRule="auto"/>
            <w:rPr>
              <w:rFonts w:ascii="Times New Roman" w:eastAsiaTheme="minorEastAsia" w:hAnsi="Times New Roman" w:cs="Times New Roman"/>
              <w:noProof/>
              <w:sz w:val="24"/>
              <w:szCs w:val="24"/>
            </w:rPr>
          </w:pPr>
          <w:hyperlink w:anchor="_Toc536124684" w:history="1">
            <w:r w:rsidR="00FF44D9" w:rsidRPr="00FF44D9">
              <w:rPr>
                <w:rStyle w:val="Hyperlink"/>
                <w:rFonts w:ascii="Times New Roman" w:hAnsi="Times New Roman" w:cs="Times New Roman"/>
                <w:noProof/>
                <w:sz w:val="24"/>
                <w:szCs w:val="24"/>
              </w:rPr>
              <w:t>Organizational Control Methods</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_Toc536124684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10</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3"/>
            <w:tabs>
              <w:tab w:val="right" w:leader="dot" w:pos="9350"/>
            </w:tabs>
            <w:spacing w:line="480" w:lineRule="auto"/>
            <w:rPr>
              <w:rFonts w:ascii="Times New Roman" w:eastAsiaTheme="minorEastAsia" w:hAnsi="Times New Roman" w:cs="Times New Roman"/>
              <w:noProof/>
              <w:sz w:val="24"/>
              <w:szCs w:val="24"/>
            </w:rPr>
          </w:pPr>
          <w:hyperlink w:anchor="_Toc536124685" w:history="1">
            <w:r w:rsidR="00FF44D9" w:rsidRPr="00FF44D9">
              <w:rPr>
                <w:rStyle w:val="Hyperlink"/>
                <w:rFonts w:ascii="Times New Roman" w:hAnsi="Times New Roman" w:cs="Times New Roman"/>
                <w:noProof/>
                <w:sz w:val="24"/>
                <w:szCs w:val="24"/>
              </w:rPr>
              <w:t>Organizational Change Strategy</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_Toc536124685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11</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2"/>
            <w:tabs>
              <w:tab w:val="right" w:leader="dot" w:pos="9350"/>
            </w:tabs>
            <w:spacing w:line="480" w:lineRule="auto"/>
            <w:rPr>
              <w:rFonts w:ascii="Times New Roman" w:eastAsiaTheme="minorEastAsia" w:hAnsi="Times New Roman" w:cs="Times New Roman"/>
              <w:noProof/>
              <w:sz w:val="24"/>
              <w:szCs w:val="24"/>
            </w:rPr>
          </w:pPr>
          <w:hyperlink w:anchor="_Toc536124686" w:history="1">
            <w:r w:rsidR="00FF44D9" w:rsidRPr="00FF44D9">
              <w:rPr>
                <w:rStyle w:val="Hyperlink"/>
                <w:rFonts w:ascii="Times New Roman" w:hAnsi="Times New Roman" w:cs="Times New Roman"/>
                <w:noProof/>
                <w:sz w:val="24"/>
                <w:szCs w:val="24"/>
              </w:rPr>
              <w:t>Work Behavior and Organizational Structure</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_Toc536124686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12</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3"/>
            <w:tabs>
              <w:tab w:val="right" w:leader="dot" w:pos="9350"/>
            </w:tabs>
            <w:spacing w:line="480" w:lineRule="auto"/>
            <w:rPr>
              <w:rFonts w:ascii="Times New Roman" w:eastAsiaTheme="minorEastAsia" w:hAnsi="Times New Roman" w:cs="Times New Roman"/>
              <w:noProof/>
              <w:sz w:val="24"/>
              <w:szCs w:val="24"/>
            </w:rPr>
          </w:pPr>
          <w:hyperlink w:anchor="_Toc536124687" w:history="1">
            <w:r w:rsidR="00FF44D9" w:rsidRPr="00FF44D9">
              <w:rPr>
                <w:rStyle w:val="Hyperlink"/>
                <w:rFonts w:ascii="Times New Roman" w:hAnsi="Times New Roman" w:cs="Times New Roman"/>
                <w:noProof/>
                <w:sz w:val="24"/>
                <w:szCs w:val="24"/>
              </w:rPr>
              <w:t>Division of Labor and Specialization</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_Toc536124687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13</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3"/>
            <w:tabs>
              <w:tab w:val="right" w:leader="dot" w:pos="9350"/>
            </w:tabs>
            <w:spacing w:line="480" w:lineRule="auto"/>
            <w:rPr>
              <w:rFonts w:ascii="Times New Roman" w:eastAsiaTheme="minorEastAsia" w:hAnsi="Times New Roman" w:cs="Times New Roman"/>
              <w:noProof/>
              <w:sz w:val="24"/>
              <w:szCs w:val="24"/>
            </w:rPr>
          </w:pPr>
          <w:hyperlink w:anchor="_Toc536124688" w:history="1">
            <w:r w:rsidR="00FF44D9" w:rsidRPr="00FF44D9">
              <w:rPr>
                <w:rStyle w:val="Hyperlink"/>
                <w:rFonts w:ascii="Times New Roman" w:hAnsi="Times New Roman" w:cs="Times New Roman"/>
                <w:noProof/>
                <w:sz w:val="24"/>
                <w:szCs w:val="24"/>
              </w:rPr>
              <w:t>Decision Autonomy</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_Toc536124688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13</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3"/>
            <w:tabs>
              <w:tab w:val="right" w:leader="dot" w:pos="9350"/>
            </w:tabs>
            <w:spacing w:line="480" w:lineRule="auto"/>
            <w:rPr>
              <w:rFonts w:ascii="Times New Roman" w:eastAsiaTheme="minorEastAsia" w:hAnsi="Times New Roman" w:cs="Times New Roman"/>
              <w:noProof/>
              <w:sz w:val="24"/>
              <w:szCs w:val="24"/>
            </w:rPr>
          </w:pPr>
          <w:hyperlink w:anchor="_Toc536124689" w:history="1">
            <w:r w:rsidR="00FF44D9" w:rsidRPr="00FF44D9">
              <w:rPr>
                <w:rStyle w:val="Hyperlink"/>
                <w:rFonts w:ascii="Times New Roman" w:hAnsi="Times New Roman" w:cs="Times New Roman"/>
                <w:noProof/>
                <w:sz w:val="24"/>
                <w:szCs w:val="24"/>
              </w:rPr>
              <w:t>Participation in Decisions</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_Toc536124689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14</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3"/>
            <w:tabs>
              <w:tab w:val="right" w:leader="dot" w:pos="9350"/>
            </w:tabs>
            <w:spacing w:line="480" w:lineRule="auto"/>
            <w:rPr>
              <w:rFonts w:ascii="Times New Roman" w:eastAsiaTheme="minorEastAsia" w:hAnsi="Times New Roman" w:cs="Times New Roman"/>
              <w:noProof/>
              <w:sz w:val="24"/>
              <w:szCs w:val="24"/>
            </w:rPr>
          </w:pPr>
          <w:hyperlink w:anchor="_Toc536124690" w:history="1">
            <w:r w:rsidR="00FF44D9" w:rsidRPr="00FF44D9">
              <w:rPr>
                <w:rStyle w:val="Hyperlink"/>
                <w:rFonts w:ascii="Times New Roman" w:hAnsi="Times New Roman" w:cs="Times New Roman"/>
                <w:noProof/>
                <w:sz w:val="24"/>
                <w:szCs w:val="24"/>
              </w:rPr>
              <w:t>Formal Standardization</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_Toc536124690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15</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3"/>
            <w:tabs>
              <w:tab w:val="right" w:leader="dot" w:pos="9350"/>
            </w:tabs>
            <w:spacing w:line="480" w:lineRule="auto"/>
            <w:rPr>
              <w:rFonts w:ascii="Times New Roman" w:eastAsiaTheme="minorEastAsia" w:hAnsi="Times New Roman" w:cs="Times New Roman"/>
              <w:noProof/>
              <w:sz w:val="24"/>
              <w:szCs w:val="24"/>
            </w:rPr>
          </w:pPr>
          <w:hyperlink w:anchor="_Toc536124691" w:history="1">
            <w:r w:rsidR="00FF44D9" w:rsidRPr="00FF44D9">
              <w:rPr>
                <w:rStyle w:val="Hyperlink"/>
                <w:rFonts w:ascii="Times New Roman" w:hAnsi="Times New Roman" w:cs="Times New Roman"/>
                <w:noProof/>
                <w:sz w:val="24"/>
                <w:szCs w:val="24"/>
              </w:rPr>
              <w:t>Punishment</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_Toc536124691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16</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3"/>
            <w:tabs>
              <w:tab w:val="right" w:leader="dot" w:pos="9350"/>
            </w:tabs>
            <w:spacing w:line="480" w:lineRule="auto"/>
            <w:rPr>
              <w:rFonts w:ascii="Times New Roman" w:eastAsiaTheme="minorEastAsia" w:hAnsi="Times New Roman" w:cs="Times New Roman"/>
              <w:noProof/>
              <w:sz w:val="24"/>
              <w:szCs w:val="24"/>
            </w:rPr>
          </w:pPr>
          <w:hyperlink w:anchor="_Toc536124692" w:history="1">
            <w:r w:rsidR="00FF44D9" w:rsidRPr="00FF44D9">
              <w:rPr>
                <w:rStyle w:val="Hyperlink"/>
                <w:rFonts w:ascii="Times New Roman" w:hAnsi="Times New Roman" w:cs="Times New Roman"/>
                <w:noProof/>
                <w:sz w:val="24"/>
                <w:szCs w:val="24"/>
              </w:rPr>
              <w:t>Organizational Form</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_Toc536124692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17</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1"/>
            <w:tabs>
              <w:tab w:val="right" w:leader="dot" w:pos="9350"/>
            </w:tabs>
            <w:spacing w:line="480" w:lineRule="auto"/>
            <w:rPr>
              <w:rFonts w:ascii="Times New Roman" w:eastAsiaTheme="minorEastAsia" w:hAnsi="Times New Roman" w:cs="Times New Roman"/>
              <w:noProof/>
              <w:sz w:val="24"/>
              <w:szCs w:val="24"/>
            </w:rPr>
          </w:pPr>
          <w:hyperlink w:anchor="_Toc536124693" w:history="1">
            <w:r w:rsidR="00FF44D9" w:rsidRPr="00FF44D9">
              <w:rPr>
                <w:rStyle w:val="Hyperlink"/>
                <w:rFonts w:ascii="Times New Roman" w:hAnsi="Times New Roman" w:cs="Times New Roman"/>
                <w:noProof/>
                <w:sz w:val="24"/>
                <w:szCs w:val="24"/>
              </w:rPr>
              <w:t>Conclusion</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_Toc536124693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17</w:t>
            </w:r>
            <w:r w:rsidR="00FF44D9" w:rsidRPr="00FF44D9">
              <w:rPr>
                <w:rFonts w:ascii="Times New Roman" w:hAnsi="Times New Roman" w:cs="Times New Roman"/>
                <w:noProof/>
                <w:webHidden/>
                <w:sz w:val="24"/>
                <w:szCs w:val="24"/>
              </w:rPr>
              <w:fldChar w:fldCharType="end"/>
            </w:r>
          </w:hyperlink>
        </w:p>
        <w:p w:rsidR="00FF44D9" w:rsidRPr="00FF44D9" w:rsidRDefault="00F76F19" w:rsidP="00FF44D9">
          <w:pPr>
            <w:pStyle w:val="TOC1"/>
            <w:tabs>
              <w:tab w:val="right" w:leader="dot" w:pos="9350"/>
            </w:tabs>
            <w:spacing w:line="480" w:lineRule="auto"/>
            <w:rPr>
              <w:rFonts w:ascii="Times New Roman" w:eastAsiaTheme="minorEastAsia" w:hAnsi="Times New Roman" w:cs="Times New Roman"/>
              <w:noProof/>
              <w:sz w:val="24"/>
              <w:szCs w:val="24"/>
            </w:rPr>
          </w:pPr>
          <w:hyperlink w:anchor="_Toc536124694" w:history="1">
            <w:r w:rsidR="00FF44D9" w:rsidRPr="00FF44D9">
              <w:rPr>
                <w:rStyle w:val="Hyperlink"/>
                <w:rFonts w:ascii="Times New Roman" w:hAnsi="Times New Roman" w:cs="Times New Roman"/>
                <w:noProof/>
                <w:sz w:val="24"/>
                <w:szCs w:val="24"/>
              </w:rPr>
              <w:t>Recommendation</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_Toc536124694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18</w:t>
            </w:r>
            <w:r w:rsidR="00FF44D9" w:rsidRPr="00FF44D9">
              <w:rPr>
                <w:rFonts w:ascii="Times New Roman" w:hAnsi="Times New Roman" w:cs="Times New Roman"/>
                <w:noProof/>
                <w:webHidden/>
                <w:sz w:val="24"/>
                <w:szCs w:val="24"/>
              </w:rPr>
              <w:fldChar w:fldCharType="end"/>
            </w:r>
          </w:hyperlink>
        </w:p>
        <w:p w:rsidR="00F359D1" w:rsidRPr="00FF44D9" w:rsidRDefault="00F76F19" w:rsidP="00FF44D9">
          <w:pPr>
            <w:pStyle w:val="TOC1"/>
            <w:tabs>
              <w:tab w:val="right" w:leader="dot" w:pos="9350"/>
            </w:tabs>
            <w:spacing w:line="480" w:lineRule="auto"/>
            <w:rPr>
              <w:rFonts w:ascii="Times New Roman" w:hAnsi="Times New Roman" w:cs="Times New Roman"/>
              <w:sz w:val="24"/>
              <w:szCs w:val="24"/>
            </w:rPr>
          </w:pPr>
          <w:hyperlink w:anchor="_Toc536124695" w:history="1">
            <w:r w:rsidR="00FF44D9" w:rsidRPr="00FF44D9">
              <w:rPr>
                <w:rStyle w:val="Hyperlink"/>
                <w:rFonts w:ascii="Times New Roman" w:hAnsi="Times New Roman" w:cs="Times New Roman"/>
                <w:noProof/>
                <w:sz w:val="24"/>
                <w:szCs w:val="24"/>
              </w:rPr>
              <w:t>Suggestion on Further Studies</w:t>
            </w:r>
            <w:r w:rsidR="00FF44D9" w:rsidRPr="00FF44D9">
              <w:rPr>
                <w:rFonts w:ascii="Times New Roman" w:hAnsi="Times New Roman" w:cs="Times New Roman"/>
                <w:noProof/>
                <w:webHidden/>
                <w:sz w:val="24"/>
                <w:szCs w:val="24"/>
              </w:rPr>
              <w:tab/>
            </w:r>
            <w:r w:rsidR="00FF44D9" w:rsidRPr="00FF44D9">
              <w:rPr>
                <w:rFonts w:ascii="Times New Roman" w:hAnsi="Times New Roman" w:cs="Times New Roman"/>
                <w:noProof/>
                <w:webHidden/>
                <w:sz w:val="24"/>
                <w:szCs w:val="24"/>
              </w:rPr>
              <w:fldChar w:fldCharType="begin"/>
            </w:r>
            <w:r w:rsidR="00FF44D9" w:rsidRPr="00FF44D9">
              <w:rPr>
                <w:rFonts w:ascii="Times New Roman" w:hAnsi="Times New Roman" w:cs="Times New Roman"/>
                <w:noProof/>
                <w:webHidden/>
                <w:sz w:val="24"/>
                <w:szCs w:val="24"/>
              </w:rPr>
              <w:instrText xml:space="preserve"> PAGEREF _Toc536124695 \h </w:instrText>
            </w:r>
            <w:r w:rsidR="00FF44D9" w:rsidRPr="00FF44D9">
              <w:rPr>
                <w:rFonts w:ascii="Times New Roman" w:hAnsi="Times New Roman" w:cs="Times New Roman"/>
                <w:noProof/>
                <w:webHidden/>
                <w:sz w:val="24"/>
                <w:szCs w:val="24"/>
              </w:rPr>
            </w:r>
            <w:r w:rsidR="00FF44D9" w:rsidRPr="00FF44D9">
              <w:rPr>
                <w:rFonts w:ascii="Times New Roman" w:hAnsi="Times New Roman" w:cs="Times New Roman"/>
                <w:noProof/>
                <w:webHidden/>
                <w:sz w:val="24"/>
                <w:szCs w:val="24"/>
              </w:rPr>
              <w:fldChar w:fldCharType="separate"/>
            </w:r>
            <w:r w:rsidR="00FF44D9" w:rsidRPr="00FF44D9">
              <w:rPr>
                <w:rFonts w:ascii="Times New Roman" w:hAnsi="Times New Roman" w:cs="Times New Roman"/>
                <w:noProof/>
                <w:webHidden/>
                <w:sz w:val="24"/>
                <w:szCs w:val="24"/>
              </w:rPr>
              <w:t>19</w:t>
            </w:r>
            <w:r w:rsidR="00FF44D9" w:rsidRPr="00FF44D9">
              <w:rPr>
                <w:rFonts w:ascii="Times New Roman" w:hAnsi="Times New Roman" w:cs="Times New Roman"/>
                <w:noProof/>
                <w:webHidden/>
                <w:sz w:val="24"/>
                <w:szCs w:val="24"/>
              </w:rPr>
              <w:fldChar w:fldCharType="end"/>
            </w:r>
          </w:hyperlink>
          <w:r w:rsidR="00F359D1" w:rsidRPr="00FF44D9">
            <w:rPr>
              <w:rFonts w:ascii="Times New Roman" w:hAnsi="Times New Roman" w:cs="Times New Roman"/>
              <w:b/>
              <w:bCs/>
              <w:noProof/>
              <w:sz w:val="24"/>
              <w:szCs w:val="24"/>
            </w:rPr>
            <w:fldChar w:fldCharType="end"/>
          </w:r>
        </w:p>
      </w:sdtContent>
    </w:sdt>
    <w:p w:rsidR="00D2054A" w:rsidRPr="00FF44D9" w:rsidRDefault="00D2054A" w:rsidP="00FF44D9">
      <w:pPr>
        <w:spacing w:after="0" w:line="480" w:lineRule="auto"/>
        <w:rPr>
          <w:rFonts w:ascii="Times New Roman" w:hAnsi="Times New Roman" w:cs="Times New Roman"/>
          <w:b/>
          <w:sz w:val="24"/>
          <w:szCs w:val="24"/>
        </w:rPr>
      </w:pPr>
    </w:p>
    <w:p w:rsidR="00D2054A" w:rsidRPr="00FF44D9" w:rsidRDefault="00D2054A" w:rsidP="00FF44D9">
      <w:pPr>
        <w:spacing w:after="0" w:line="480" w:lineRule="auto"/>
        <w:jc w:val="center"/>
        <w:rPr>
          <w:rFonts w:ascii="Times New Roman" w:hAnsi="Times New Roman" w:cs="Times New Roman"/>
          <w:b/>
          <w:sz w:val="24"/>
          <w:szCs w:val="24"/>
        </w:rPr>
      </w:pPr>
    </w:p>
    <w:p w:rsidR="00D2054A" w:rsidRPr="00FF44D9" w:rsidRDefault="00D2054A" w:rsidP="00FF44D9">
      <w:pPr>
        <w:spacing w:after="0" w:line="480" w:lineRule="auto"/>
        <w:jc w:val="center"/>
        <w:rPr>
          <w:rFonts w:ascii="Times New Roman" w:hAnsi="Times New Roman" w:cs="Times New Roman"/>
          <w:b/>
          <w:sz w:val="24"/>
          <w:szCs w:val="24"/>
        </w:rPr>
      </w:pPr>
    </w:p>
    <w:p w:rsidR="00D2054A" w:rsidRPr="00FF44D9" w:rsidRDefault="00D2054A" w:rsidP="00FF44D9">
      <w:pPr>
        <w:spacing w:after="0" w:line="480" w:lineRule="auto"/>
        <w:jc w:val="center"/>
        <w:rPr>
          <w:rFonts w:ascii="Times New Roman" w:hAnsi="Times New Roman" w:cs="Times New Roman"/>
          <w:b/>
          <w:sz w:val="24"/>
          <w:szCs w:val="24"/>
        </w:rPr>
      </w:pPr>
    </w:p>
    <w:p w:rsidR="00D2054A" w:rsidRPr="00FF44D9" w:rsidRDefault="00D2054A" w:rsidP="00FF44D9">
      <w:pPr>
        <w:spacing w:after="0" w:line="480" w:lineRule="auto"/>
        <w:jc w:val="center"/>
        <w:rPr>
          <w:rFonts w:ascii="Times New Roman" w:hAnsi="Times New Roman" w:cs="Times New Roman"/>
          <w:b/>
          <w:sz w:val="24"/>
          <w:szCs w:val="24"/>
        </w:rPr>
      </w:pPr>
    </w:p>
    <w:p w:rsidR="00D2054A" w:rsidRPr="00FF44D9" w:rsidRDefault="00D2054A" w:rsidP="00FF44D9">
      <w:pPr>
        <w:spacing w:after="0" w:line="480" w:lineRule="auto"/>
        <w:jc w:val="center"/>
        <w:rPr>
          <w:rFonts w:ascii="Times New Roman" w:hAnsi="Times New Roman" w:cs="Times New Roman"/>
          <w:b/>
          <w:sz w:val="24"/>
          <w:szCs w:val="24"/>
        </w:rPr>
      </w:pPr>
    </w:p>
    <w:p w:rsidR="00D2054A" w:rsidRPr="00FF44D9" w:rsidRDefault="00D2054A" w:rsidP="00FF44D9">
      <w:pPr>
        <w:spacing w:after="0" w:line="480" w:lineRule="auto"/>
        <w:jc w:val="center"/>
        <w:rPr>
          <w:rFonts w:ascii="Times New Roman" w:hAnsi="Times New Roman" w:cs="Times New Roman"/>
          <w:b/>
          <w:sz w:val="24"/>
          <w:szCs w:val="24"/>
        </w:rPr>
      </w:pPr>
    </w:p>
    <w:p w:rsidR="00D2054A" w:rsidRPr="00FF44D9" w:rsidRDefault="00D2054A" w:rsidP="00FF44D9">
      <w:pPr>
        <w:spacing w:after="0" w:line="480" w:lineRule="auto"/>
        <w:jc w:val="center"/>
        <w:rPr>
          <w:rFonts w:ascii="Times New Roman" w:hAnsi="Times New Roman" w:cs="Times New Roman"/>
          <w:b/>
          <w:sz w:val="24"/>
          <w:szCs w:val="24"/>
        </w:rPr>
      </w:pPr>
    </w:p>
    <w:p w:rsidR="00D2054A" w:rsidRPr="00FF44D9" w:rsidRDefault="00D2054A" w:rsidP="00FF44D9">
      <w:pPr>
        <w:spacing w:after="0" w:line="480" w:lineRule="auto"/>
        <w:jc w:val="center"/>
        <w:rPr>
          <w:rFonts w:ascii="Times New Roman" w:hAnsi="Times New Roman" w:cs="Times New Roman"/>
          <w:b/>
          <w:sz w:val="24"/>
          <w:szCs w:val="24"/>
        </w:rPr>
      </w:pPr>
    </w:p>
    <w:p w:rsidR="00D2054A" w:rsidRPr="00FF44D9" w:rsidRDefault="00D2054A" w:rsidP="00FF44D9">
      <w:pPr>
        <w:spacing w:after="0" w:line="480" w:lineRule="auto"/>
        <w:jc w:val="center"/>
        <w:rPr>
          <w:rFonts w:ascii="Times New Roman" w:hAnsi="Times New Roman" w:cs="Times New Roman"/>
          <w:b/>
          <w:sz w:val="24"/>
          <w:szCs w:val="24"/>
        </w:rPr>
      </w:pPr>
    </w:p>
    <w:p w:rsidR="00D2054A" w:rsidRDefault="00D2054A" w:rsidP="00FF44D9">
      <w:pPr>
        <w:spacing w:after="0" w:line="480" w:lineRule="auto"/>
        <w:jc w:val="center"/>
        <w:rPr>
          <w:rFonts w:ascii="Times New Roman" w:hAnsi="Times New Roman" w:cs="Times New Roman"/>
          <w:b/>
          <w:sz w:val="24"/>
          <w:szCs w:val="24"/>
        </w:rPr>
      </w:pPr>
    </w:p>
    <w:p w:rsidR="003C0B08" w:rsidRDefault="003C0B08" w:rsidP="00FF44D9">
      <w:pPr>
        <w:spacing w:after="0" w:line="480" w:lineRule="auto"/>
        <w:jc w:val="center"/>
        <w:rPr>
          <w:rFonts w:ascii="Times New Roman" w:hAnsi="Times New Roman" w:cs="Times New Roman"/>
          <w:b/>
          <w:sz w:val="24"/>
          <w:szCs w:val="24"/>
        </w:rPr>
      </w:pPr>
    </w:p>
    <w:p w:rsidR="003C0B08" w:rsidRDefault="003C0B08" w:rsidP="00FF44D9">
      <w:pPr>
        <w:spacing w:after="0" w:line="480" w:lineRule="auto"/>
        <w:jc w:val="center"/>
        <w:rPr>
          <w:rFonts w:ascii="Times New Roman" w:hAnsi="Times New Roman" w:cs="Times New Roman"/>
          <w:b/>
          <w:sz w:val="24"/>
          <w:szCs w:val="24"/>
        </w:rPr>
      </w:pPr>
    </w:p>
    <w:p w:rsidR="003C0B08" w:rsidRDefault="003C0B08" w:rsidP="00FF44D9">
      <w:pPr>
        <w:spacing w:after="0" w:line="480" w:lineRule="auto"/>
        <w:jc w:val="center"/>
        <w:rPr>
          <w:rFonts w:ascii="Times New Roman" w:hAnsi="Times New Roman" w:cs="Times New Roman"/>
          <w:b/>
          <w:sz w:val="24"/>
          <w:szCs w:val="24"/>
        </w:rPr>
      </w:pPr>
    </w:p>
    <w:p w:rsidR="003C0B08" w:rsidRDefault="003C0B08" w:rsidP="00FF44D9">
      <w:pPr>
        <w:spacing w:after="0" w:line="480" w:lineRule="auto"/>
        <w:jc w:val="center"/>
        <w:rPr>
          <w:rFonts w:ascii="Times New Roman" w:hAnsi="Times New Roman" w:cs="Times New Roman"/>
          <w:b/>
          <w:sz w:val="24"/>
          <w:szCs w:val="24"/>
        </w:rPr>
      </w:pPr>
    </w:p>
    <w:p w:rsidR="003C0B08" w:rsidRDefault="003C0B08" w:rsidP="00FF44D9">
      <w:pPr>
        <w:spacing w:after="0" w:line="480" w:lineRule="auto"/>
        <w:jc w:val="center"/>
        <w:rPr>
          <w:rFonts w:ascii="Times New Roman" w:hAnsi="Times New Roman" w:cs="Times New Roman"/>
          <w:b/>
          <w:sz w:val="24"/>
          <w:szCs w:val="24"/>
        </w:rPr>
      </w:pPr>
    </w:p>
    <w:p w:rsidR="003C0B08" w:rsidRPr="00FF44D9" w:rsidRDefault="003C0B08" w:rsidP="00FF44D9">
      <w:pPr>
        <w:spacing w:after="0" w:line="480" w:lineRule="auto"/>
        <w:jc w:val="center"/>
        <w:rPr>
          <w:rFonts w:ascii="Times New Roman" w:hAnsi="Times New Roman" w:cs="Times New Roman"/>
          <w:b/>
          <w:sz w:val="24"/>
          <w:szCs w:val="24"/>
        </w:rPr>
      </w:pPr>
    </w:p>
    <w:p w:rsidR="00D2054A" w:rsidRPr="00FF44D9" w:rsidRDefault="00D2054A" w:rsidP="00FF44D9">
      <w:pPr>
        <w:spacing w:after="0" w:line="480" w:lineRule="auto"/>
        <w:jc w:val="center"/>
        <w:rPr>
          <w:rFonts w:ascii="Times New Roman" w:hAnsi="Times New Roman" w:cs="Times New Roman"/>
          <w:b/>
          <w:sz w:val="24"/>
          <w:szCs w:val="24"/>
        </w:rPr>
      </w:pPr>
    </w:p>
    <w:p w:rsidR="00695E09" w:rsidRPr="00FF44D9" w:rsidRDefault="00695E09" w:rsidP="00FF44D9">
      <w:pPr>
        <w:spacing w:after="0" w:line="480" w:lineRule="auto"/>
        <w:jc w:val="center"/>
        <w:rPr>
          <w:rFonts w:ascii="Times New Roman" w:hAnsi="Times New Roman" w:cs="Times New Roman"/>
          <w:b/>
          <w:sz w:val="24"/>
          <w:szCs w:val="24"/>
        </w:rPr>
      </w:pPr>
    </w:p>
    <w:p w:rsidR="00D2054A" w:rsidRPr="00FF44D9" w:rsidRDefault="00D2054A" w:rsidP="00FF44D9">
      <w:pPr>
        <w:spacing w:after="0" w:line="480" w:lineRule="auto"/>
        <w:jc w:val="center"/>
        <w:rPr>
          <w:rFonts w:ascii="Times New Roman" w:hAnsi="Times New Roman" w:cs="Times New Roman"/>
          <w:b/>
          <w:sz w:val="24"/>
          <w:szCs w:val="24"/>
        </w:rPr>
      </w:pPr>
    </w:p>
    <w:p w:rsidR="00D2054A" w:rsidRPr="00FF44D9" w:rsidRDefault="00D2054A" w:rsidP="00FF44D9">
      <w:pPr>
        <w:spacing w:after="0" w:line="480" w:lineRule="auto"/>
        <w:jc w:val="center"/>
        <w:rPr>
          <w:rFonts w:ascii="Times New Roman" w:hAnsi="Times New Roman" w:cs="Times New Roman"/>
          <w:b/>
          <w:sz w:val="24"/>
          <w:szCs w:val="24"/>
        </w:rPr>
      </w:pPr>
    </w:p>
    <w:p w:rsidR="00D2054A" w:rsidRPr="00FF44D9" w:rsidRDefault="00D2054A" w:rsidP="00FF44D9">
      <w:pPr>
        <w:spacing w:after="0" w:line="480" w:lineRule="auto"/>
        <w:jc w:val="center"/>
        <w:rPr>
          <w:rFonts w:ascii="Times New Roman" w:hAnsi="Times New Roman" w:cs="Times New Roman"/>
          <w:b/>
          <w:sz w:val="24"/>
          <w:szCs w:val="24"/>
        </w:rPr>
      </w:pPr>
    </w:p>
    <w:p w:rsidR="00EE7E53" w:rsidRPr="00FF44D9" w:rsidRDefault="008B31E5" w:rsidP="00FF44D9">
      <w:pPr>
        <w:spacing w:after="0" w:line="480" w:lineRule="auto"/>
        <w:jc w:val="center"/>
        <w:rPr>
          <w:rFonts w:ascii="Times New Roman" w:hAnsi="Times New Roman" w:cs="Times New Roman"/>
          <w:sz w:val="24"/>
          <w:szCs w:val="24"/>
        </w:rPr>
      </w:pPr>
      <w:r w:rsidRPr="00FF44D9">
        <w:rPr>
          <w:rFonts w:ascii="Times New Roman" w:hAnsi="Times New Roman" w:cs="Times New Roman"/>
          <w:sz w:val="24"/>
          <w:szCs w:val="24"/>
        </w:rPr>
        <w:lastRenderedPageBreak/>
        <w:t xml:space="preserve">Bureaucratic Organization that Focus on Organization Design and Structure </w:t>
      </w:r>
    </w:p>
    <w:p w:rsidR="00D4349D" w:rsidRPr="00FF44D9" w:rsidRDefault="00D4349D" w:rsidP="00FF44D9">
      <w:pPr>
        <w:pStyle w:val="Heading1"/>
        <w:rPr>
          <w:rFonts w:cs="Times New Roman"/>
          <w:szCs w:val="24"/>
        </w:rPr>
      </w:pPr>
      <w:bookmarkStart w:id="1" w:name="_Toc536124677"/>
      <w:r w:rsidRPr="00FF44D9">
        <w:rPr>
          <w:rFonts w:cs="Times New Roman"/>
          <w:szCs w:val="24"/>
        </w:rPr>
        <w:t>Introduction</w:t>
      </w:r>
      <w:bookmarkEnd w:id="1"/>
    </w:p>
    <w:p w:rsidR="00D4349D" w:rsidRPr="00FF44D9" w:rsidRDefault="00D2054A"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In the current competitive business environment, bureaucratic</w:t>
      </w:r>
      <w:r w:rsidR="0061663B" w:rsidRPr="00FF44D9">
        <w:rPr>
          <w:rFonts w:ascii="Times New Roman" w:hAnsi="Times New Roman" w:cs="Times New Roman"/>
          <w:sz w:val="24"/>
          <w:szCs w:val="24"/>
        </w:rPr>
        <w:t xml:space="preserve"> systems that </w:t>
      </w:r>
      <w:r w:rsidR="00093B8C" w:rsidRPr="00FF44D9">
        <w:rPr>
          <w:rFonts w:ascii="Times New Roman" w:hAnsi="Times New Roman" w:cs="Times New Roman"/>
          <w:sz w:val="24"/>
          <w:szCs w:val="24"/>
        </w:rPr>
        <w:t>con</w:t>
      </w:r>
      <w:r w:rsidRPr="00FF44D9">
        <w:rPr>
          <w:rFonts w:ascii="Times New Roman" w:hAnsi="Times New Roman" w:cs="Times New Roman"/>
          <w:sz w:val="24"/>
          <w:szCs w:val="24"/>
        </w:rPr>
        <w:t xml:space="preserve">strain organizations’ abilities to adapt to their environment and emerging changes are no longer appropriate. Increasing demands for accountability, possibilities of economic crisis, and demographic changes are making most organizations to examine their structural organizations. The bureaucratic systems that were largely successful in </w:t>
      </w:r>
      <w:r w:rsidR="00BD18A0">
        <w:rPr>
          <w:rFonts w:ascii="Times New Roman" w:hAnsi="Times New Roman" w:cs="Times New Roman"/>
          <w:sz w:val="24"/>
          <w:szCs w:val="24"/>
        </w:rPr>
        <w:t xml:space="preserve">the </w:t>
      </w:r>
      <w:r w:rsidRPr="00BD18A0">
        <w:rPr>
          <w:rFonts w:ascii="Times New Roman" w:hAnsi="Times New Roman" w:cs="Times New Roman"/>
          <w:noProof/>
          <w:sz w:val="24"/>
          <w:szCs w:val="24"/>
        </w:rPr>
        <w:t>early</w:t>
      </w:r>
      <w:r w:rsidRPr="00FF44D9">
        <w:rPr>
          <w:rFonts w:ascii="Times New Roman" w:hAnsi="Times New Roman" w:cs="Times New Roman"/>
          <w:sz w:val="24"/>
          <w:szCs w:val="24"/>
        </w:rPr>
        <w:t xml:space="preserve"> 19</w:t>
      </w:r>
      <w:r w:rsidRPr="00FF44D9">
        <w:rPr>
          <w:rFonts w:ascii="Times New Roman" w:hAnsi="Times New Roman" w:cs="Times New Roman"/>
          <w:sz w:val="24"/>
          <w:szCs w:val="24"/>
          <w:vertAlign w:val="superscript"/>
        </w:rPr>
        <w:t>th</w:t>
      </w:r>
      <w:r w:rsidRPr="00FF44D9">
        <w:rPr>
          <w:rFonts w:ascii="Times New Roman" w:hAnsi="Times New Roman" w:cs="Times New Roman"/>
          <w:sz w:val="24"/>
          <w:szCs w:val="24"/>
        </w:rPr>
        <w:t xml:space="preserve"> century are unsuitable for the demands of the current demographically diverse postindustrial society. Not only are bureaucracies in organizations considered unnecessary</w:t>
      </w:r>
      <w:r w:rsidRPr="00BD18A0">
        <w:rPr>
          <w:rFonts w:ascii="Times New Roman" w:hAnsi="Times New Roman" w:cs="Times New Roman"/>
          <w:noProof/>
          <w:sz w:val="24"/>
          <w:szCs w:val="24"/>
        </w:rPr>
        <w:t>,</w:t>
      </w:r>
      <w:r w:rsidR="00BD18A0">
        <w:rPr>
          <w:rFonts w:ascii="Times New Roman" w:hAnsi="Times New Roman" w:cs="Times New Roman"/>
          <w:noProof/>
          <w:sz w:val="24"/>
          <w:szCs w:val="24"/>
        </w:rPr>
        <w:t xml:space="preserve"> but</w:t>
      </w:r>
      <w:r w:rsidRPr="00FF44D9">
        <w:rPr>
          <w:rFonts w:ascii="Times New Roman" w:hAnsi="Times New Roman" w:cs="Times New Roman"/>
          <w:sz w:val="24"/>
          <w:szCs w:val="24"/>
        </w:rPr>
        <w:t xml:space="preserve"> they have also </w:t>
      </w:r>
      <w:r w:rsidRPr="00BD18A0">
        <w:rPr>
          <w:rFonts w:ascii="Times New Roman" w:hAnsi="Times New Roman" w:cs="Times New Roman"/>
          <w:noProof/>
          <w:sz w:val="24"/>
          <w:szCs w:val="24"/>
        </w:rPr>
        <w:t>be</w:t>
      </w:r>
      <w:r w:rsidR="00BD18A0">
        <w:rPr>
          <w:rFonts w:ascii="Times New Roman" w:hAnsi="Times New Roman" w:cs="Times New Roman"/>
          <w:noProof/>
          <w:sz w:val="24"/>
          <w:szCs w:val="24"/>
        </w:rPr>
        <w:t>en</w:t>
      </w:r>
      <w:r w:rsidR="0063457B" w:rsidRPr="00FF44D9">
        <w:rPr>
          <w:rFonts w:ascii="Times New Roman" w:hAnsi="Times New Roman" w:cs="Times New Roman"/>
          <w:sz w:val="24"/>
          <w:szCs w:val="24"/>
        </w:rPr>
        <w:t xml:space="preserve"> found to cause serious harm, especially by resulting in c</w:t>
      </w:r>
      <w:r w:rsidR="003B7BEE" w:rsidRPr="00FF44D9">
        <w:rPr>
          <w:rFonts w:ascii="Times New Roman" w:hAnsi="Times New Roman" w:cs="Times New Roman"/>
          <w:sz w:val="24"/>
          <w:szCs w:val="24"/>
        </w:rPr>
        <w:t>ounterproductive work behavior</w:t>
      </w:r>
      <w:r w:rsidR="0063457B" w:rsidRPr="00FF44D9">
        <w:rPr>
          <w:rFonts w:ascii="Times New Roman" w:hAnsi="Times New Roman" w:cs="Times New Roman"/>
          <w:sz w:val="24"/>
          <w:szCs w:val="24"/>
        </w:rPr>
        <w:t xml:space="preserve"> (CWB).</w:t>
      </w:r>
    </w:p>
    <w:p w:rsidR="0063457B" w:rsidRPr="00FF44D9" w:rsidRDefault="0063457B"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Co</w:t>
      </w:r>
      <w:r w:rsidR="003B7BEE" w:rsidRPr="00FF44D9">
        <w:rPr>
          <w:rFonts w:ascii="Times New Roman" w:hAnsi="Times New Roman" w:cs="Times New Roman"/>
          <w:sz w:val="24"/>
          <w:szCs w:val="24"/>
        </w:rPr>
        <w:t>unterproductive work behavior</w:t>
      </w:r>
      <w:r w:rsidRPr="00FF44D9">
        <w:rPr>
          <w:rFonts w:ascii="Times New Roman" w:hAnsi="Times New Roman" w:cs="Times New Roman"/>
          <w:sz w:val="24"/>
          <w:szCs w:val="24"/>
        </w:rPr>
        <w:t xml:space="preserve"> (CW</w:t>
      </w:r>
      <w:r w:rsidR="003B7BEE" w:rsidRPr="00FF44D9">
        <w:rPr>
          <w:rFonts w:ascii="Times New Roman" w:hAnsi="Times New Roman" w:cs="Times New Roman"/>
          <w:sz w:val="24"/>
          <w:szCs w:val="24"/>
        </w:rPr>
        <w:t xml:space="preserve">B) includes behaviors such as sabotage, loafing, absenteeism, vandalism, </w:t>
      </w:r>
      <w:r w:rsidR="00093B8C" w:rsidRPr="00FF44D9">
        <w:rPr>
          <w:rFonts w:ascii="Times New Roman" w:hAnsi="Times New Roman" w:cs="Times New Roman"/>
          <w:sz w:val="24"/>
          <w:szCs w:val="24"/>
        </w:rPr>
        <w:t>and theft</w:t>
      </w:r>
      <w:r w:rsidR="003B7BEE" w:rsidRPr="00FF44D9">
        <w:rPr>
          <w:rFonts w:ascii="Times New Roman" w:hAnsi="Times New Roman" w:cs="Times New Roman"/>
          <w:sz w:val="24"/>
          <w:szCs w:val="24"/>
        </w:rPr>
        <w:t xml:space="preserve"> is a serious problem in most organizations. Despite efforts by most companies to deal with CWB, its occurrence is widespread and it poses a significant threat </w:t>
      </w:r>
      <w:r w:rsidR="00BD18A0">
        <w:rPr>
          <w:rFonts w:ascii="Times New Roman" w:hAnsi="Times New Roman" w:cs="Times New Roman"/>
          <w:noProof/>
          <w:sz w:val="24"/>
          <w:szCs w:val="24"/>
        </w:rPr>
        <w:t>to</w:t>
      </w:r>
      <w:r w:rsidR="003B7BEE" w:rsidRPr="00FF44D9">
        <w:rPr>
          <w:rFonts w:ascii="Times New Roman" w:hAnsi="Times New Roman" w:cs="Times New Roman"/>
          <w:sz w:val="24"/>
          <w:szCs w:val="24"/>
        </w:rPr>
        <w:t xml:space="preserve"> their success. Against this background, research by various companies has paid particular attention </w:t>
      </w:r>
      <w:r w:rsidR="00BD18A0">
        <w:rPr>
          <w:rFonts w:ascii="Times New Roman" w:hAnsi="Times New Roman" w:cs="Times New Roman"/>
          <w:noProof/>
          <w:sz w:val="24"/>
          <w:szCs w:val="24"/>
        </w:rPr>
        <w:t>to</w:t>
      </w:r>
      <w:r w:rsidR="003B7BEE" w:rsidRPr="00FF44D9">
        <w:rPr>
          <w:rFonts w:ascii="Times New Roman" w:hAnsi="Times New Roman" w:cs="Times New Roman"/>
          <w:sz w:val="24"/>
          <w:szCs w:val="24"/>
        </w:rPr>
        <w:t xml:space="preserve"> antecedents of CWB. While several factors have been found to lead to CWB, organization structure and design is a central component (Dischner, 2015). </w:t>
      </w:r>
      <w:r w:rsidR="00C73440" w:rsidRPr="00FF44D9">
        <w:rPr>
          <w:rFonts w:ascii="Times New Roman" w:hAnsi="Times New Roman" w:cs="Times New Roman"/>
          <w:sz w:val="24"/>
          <w:szCs w:val="24"/>
        </w:rPr>
        <w:t xml:space="preserve">Given that organizations structure and forms are core aspects of bureaucracy, most innovative businesses are always progressively </w:t>
      </w:r>
      <w:r w:rsidR="00C73440" w:rsidRPr="00BD18A0">
        <w:rPr>
          <w:rFonts w:ascii="Times New Roman" w:hAnsi="Times New Roman" w:cs="Times New Roman"/>
          <w:noProof/>
          <w:sz w:val="24"/>
          <w:szCs w:val="24"/>
        </w:rPr>
        <w:t>ad</w:t>
      </w:r>
      <w:r w:rsidR="00BD18A0">
        <w:rPr>
          <w:rFonts w:ascii="Times New Roman" w:hAnsi="Times New Roman" w:cs="Times New Roman"/>
          <w:noProof/>
          <w:sz w:val="24"/>
          <w:szCs w:val="24"/>
        </w:rPr>
        <w:t>a</w:t>
      </w:r>
      <w:r w:rsidR="00C73440" w:rsidRPr="00BD18A0">
        <w:rPr>
          <w:rFonts w:ascii="Times New Roman" w:hAnsi="Times New Roman" w:cs="Times New Roman"/>
          <w:noProof/>
          <w:sz w:val="24"/>
          <w:szCs w:val="24"/>
        </w:rPr>
        <w:t>pting</w:t>
      </w:r>
      <w:r w:rsidR="00C73440" w:rsidRPr="00FF44D9">
        <w:rPr>
          <w:rFonts w:ascii="Times New Roman" w:hAnsi="Times New Roman" w:cs="Times New Roman"/>
          <w:sz w:val="24"/>
          <w:szCs w:val="24"/>
        </w:rPr>
        <w:t xml:space="preserve"> to</w:t>
      </w:r>
      <w:r w:rsidR="00093B8C" w:rsidRPr="00FF44D9">
        <w:rPr>
          <w:rFonts w:ascii="Times New Roman" w:hAnsi="Times New Roman" w:cs="Times New Roman"/>
          <w:sz w:val="24"/>
          <w:szCs w:val="24"/>
        </w:rPr>
        <w:t xml:space="preserve"> these</w:t>
      </w:r>
      <w:r w:rsidR="00C73440" w:rsidRPr="00FF44D9">
        <w:rPr>
          <w:rFonts w:ascii="Times New Roman" w:hAnsi="Times New Roman" w:cs="Times New Roman"/>
          <w:sz w:val="24"/>
          <w:szCs w:val="24"/>
        </w:rPr>
        <w:t xml:space="preserve"> realities in their environment. </w:t>
      </w:r>
    </w:p>
    <w:p w:rsidR="00241242" w:rsidRPr="00FF44D9" w:rsidRDefault="00241242"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In the current competitive and rapidly changing business environment, organizations must consistently innovate their products and process</w:t>
      </w:r>
      <w:r w:rsidR="00093B8C" w:rsidRPr="00FF44D9">
        <w:rPr>
          <w:rFonts w:ascii="Times New Roman" w:hAnsi="Times New Roman" w:cs="Times New Roman"/>
          <w:sz w:val="24"/>
          <w:szCs w:val="24"/>
        </w:rPr>
        <w:t>es</w:t>
      </w:r>
      <w:r w:rsidRPr="00FF44D9">
        <w:rPr>
          <w:rFonts w:ascii="Times New Roman" w:hAnsi="Times New Roman" w:cs="Times New Roman"/>
          <w:sz w:val="24"/>
          <w:szCs w:val="24"/>
        </w:rPr>
        <w:t xml:space="preserve"> for them to remain competitive. In this regard, firms are consistently learning and innovating capabilities to enable them </w:t>
      </w:r>
      <w:r w:rsidR="00BD18A0">
        <w:rPr>
          <w:rFonts w:ascii="Times New Roman" w:hAnsi="Times New Roman" w:cs="Times New Roman"/>
          <w:sz w:val="24"/>
          <w:szCs w:val="24"/>
        </w:rPr>
        <w:t xml:space="preserve">to </w:t>
      </w:r>
      <w:r w:rsidRPr="00BD18A0">
        <w:rPr>
          <w:rFonts w:ascii="Times New Roman" w:hAnsi="Times New Roman" w:cs="Times New Roman"/>
          <w:noProof/>
          <w:sz w:val="24"/>
          <w:szCs w:val="24"/>
        </w:rPr>
        <w:t>deliver</w:t>
      </w:r>
      <w:r w:rsidRPr="00FF44D9">
        <w:rPr>
          <w:rFonts w:ascii="Times New Roman" w:hAnsi="Times New Roman" w:cs="Times New Roman"/>
          <w:sz w:val="24"/>
          <w:szCs w:val="24"/>
        </w:rPr>
        <w:t xml:space="preserve"> quality services and products at low costs. To achieve this, there has been a trend among </w:t>
      </w:r>
      <w:r w:rsidR="00BD18A0">
        <w:rPr>
          <w:rFonts w:ascii="Times New Roman" w:hAnsi="Times New Roman" w:cs="Times New Roman"/>
          <w:sz w:val="24"/>
          <w:szCs w:val="24"/>
        </w:rPr>
        <w:t xml:space="preserve">an </w:t>
      </w:r>
      <w:r w:rsidRPr="00BD18A0">
        <w:rPr>
          <w:rFonts w:ascii="Times New Roman" w:hAnsi="Times New Roman" w:cs="Times New Roman"/>
          <w:noProof/>
          <w:sz w:val="24"/>
          <w:szCs w:val="24"/>
        </w:rPr>
        <w:t>organization</w:t>
      </w:r>
      <w:r w:rsidRPr="00FF44D9">
        <w:rPr>
          <w:rFonts w:ascii="Times New Roman" w:hAnsi="Times New Roman" w:cs="Times New Roman"/>
          <w:sz w:val="24"/>
          <w:szCs w:val="24"/>
        </w:rPr>
        <w:t xml:space="preserve"> of establishing “post-bureaucratic” organizational structures (Annosi &amp; Brunetta, </w:t>
      </w:r>
      <w:r w:rsidRPr="00FF44D9">
        <w:rPr>
          <w:rFonts w:ascii="Times New Roman" w:hAnsi="Times New Roman" w:cs="Times New Roman"/>
          <w:sz w:val="24"/>
          <w:szCs w:val="24"/>
        </w:rPr>
        <w:lastRenderedPageBreak/>
        <w:t xml:space="preserve">2018). These organizational structures are a transformation from hierarchically-based to flat organizations that are established around self-managed teams. </w:t>
      </w:r>
    </w:p>
    <w:p w:rsidR="00EF61DF" w:rsidRPr="00FF44D9" w:rsidRDefault="00EF61DF" w:rsidP="00FF44D9">
      <w:pPr>
        <w:pStyle w:val="Heading1"/>
        <w:rPr>
          <w:rFonts w:cs="Times New Roman"/>
          <w:szCs w:val="24"/>
        </w:rPr>
      </w:pPr>
      <w:bookmarkStart w:id="2" w:name="_Toc536124678"/>
      <w:r w:rsidRPr="00FF44D9">
        <w:rPr>
          <w:rFonts w:cs="Times New Roman"/>
          <w:szCs w:val="24"/>
        </w:rPr>
        <w:t>Findings</w:t>
      </w:r>
      <w:bookmarkEnd w:id="2"/>
    </w:p>
    <w:p w:rsidR="00EF61DF" w:rsidRPr="00FF44D9" w:rsidRDefault="00EF61DF" w:rsidP="00FF44D9">
      <w:pPr>
        <w:spacing w:after="0" w:line="480" w:lineRule="auto"/>
        <w:rPr>
          <w:rFonts w:ascii="Times New Roman" w:hAnsi="Times New Roman" w:cs="Times New Roman"/>
          <w:b/>
          <w:sz w:val="24"/>
          <w:szCs w:val="24"/>
        </w:rPr>
      </w:pPr>
      <w:r w:rsidRPr="00FF44D9">
        <w:rPr>
          <w:rFonts w:ascii="Times New Roman" w:hAnsi="Times New Roman" w:cs="Times New Roman"/>
          <w:b/>
          <w:sz w:val="24"/>
          <w:szCs w:val="24"/>
        </w:rPr>
        <w:t>Bureaucratic and Post-Bureaucratic Views on Organizational Structure</w:t>
      </w:r>
    </w:p>
    <w:p w:rsidR="00EF61DF" w:rsidRPr="00FF44D9" w:rsidRDefault="00EF61DF"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Organizations form refers to a composition of organizational structure elements</w:t>
      </w:r>
      <w:r w:rsidR="00CE6A0F" w:rsidRPr="00FF44D9">
        <w:rPr>
          <w:rFonts w:ascii="Times New Roman" w:hAnsi="Times New Roman" w:cs="Times New Roman"/>
          <w:sz w:val="24"/>
          <w:szCs w:val="24"/>
        </w:rPr>
        <w:t xml:space="preserve"> that work in a coordinated manner. Bureaucratic organizational structures are prominent organizational form. Despite the grown interest in the establishment of innovative business practices, organizational researchers still have </w:t>
      </w:r>
      <w:r w:rsidR="00BD18A0">
        <w:rPr>
          <w:rFonts w:ascii="Times New Roman" w:hAnsi="Times New Roman" w:cs="Times New Roman"/>
          <w:sz w:val="24"/>
          <w:szCs w:val="24"/>
        </w:rPr>
        <w:t xml:space="preserve">a </w:t>
      </w:r>
      <w:r w:rsidR="00CE6A0F" w:rsidRPr="00BD18A0">
        <w:rPr>
          <w:rFonts w:ascii="Times New Roman" w:hAnsi="Times New Roman" w:cs="Times New Roman"/>
          <w:noProof/>
          <w:sz w:val="24"/>
          <w:szCs w:val="24"/>
        </w:rPr>
        <w:t>significant</w:t>
      </w:r>
      <w:r w:rsidR="00CE6A0F" w:rsidRPr="00FF44D9">
        <w:rPr>
          <w:rFonts w:ascii="Times New Roman" w:hAnsi="Times New Roman" w:cs="Times New Roman"/>
          <w:sz w:val="24"/>
          <w:szCs w:val="24"/>
        </w:rPr>
        <w:t xml:space="preserve"> interest in the core ideas for bureaucratic organizational structures since they are inherent parts of almost all organizations</w:t>
      </w:r>
      <w:r w:rsidR="000E6039">
        <w:rPr>
          <w:rFonts w:ascii="Times New Roman" w:hAnsi="Times New Roman" w:cs="Times New Roman"/>
          <w:sz w:val="24"/>
          <w:szCs w:val="24"/>
        </w:rPr>
        <w:t xml:space="preserve"> (</w:t>
      </w:r>
      <w:r w:rsidR="000E6039" w:rsidRPr="00FF44D9">
        <w:rPr>
          <w:rFonts w:ascii="Times New Roman" w:hAnsi="Times New Roman" w:cs="Times New Roman"/>
          <w:sz w:val="24"/>
          <w:szCs w:val="24"/>
        </w:rPr>
        <w:t>Annosi &amp; Brunetta,</w:t>
      </w:r>
      <w:r w:rsidR="000E6039">
        <w:rPr>
          <w:rFonts w:ascii="Times New Roman" w:hAnsi="Times New Roman" w:cs="Times New Roman"/>
          <w:sz w:val="24"/>
          <w:szCs w:val="24"/>
        </w:rPr>
        <w:t xml:space="preserve"> 2017)</w:t>
      </w:r>
      <w:r w:rsidR="00CE6A0F" w:rsidRPr="00FF44D9">
        <w:rPr>
          <w:rFonts w:ascii="Times New Roman" w:hAnsi="Times New Roman" w:cs="Times New Roman"/>
          <w:sz w:val="24"/>
          <w:szCs w:val="24"/>
        </w:rPr>
        <w:t xml:space="preserve">. Overall, bureaucracy is still an effective form for enabling organizations to achieve various advantages like precision, predictability, and rationality in their operations. </w:t>
      </w:r>
    </w:p>
    <w:p w:rsidR="008B31E5" w:rsidRPr="00FF44D9" w:rsidRDefault="00CD5E0A"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As postulated by Weber (1958), </w:t>
      </w:r>
      <w:r w:rsidR="00BD18A0" w:rsidRPr="00BD18A0">
        <w:rPr>
          <w:rFonts w:ascii="Times New Roman" w:hAnsi="Times New Roman" w:cs="Times New Roman"/>
          <w:noProof/>
          <w:sz w:val="24"/>
          <w:szCs w:val="24"/>
        </w:rPr>
        <w:t>bureaucratic st</w:t>
      </w:r>
      <w:r w:rsidR="00BD18A0">
        <w:rPr>
          <w:rFonts w:ascii="Times New Roman" w:hAnsi="Times New Roman" w:cs="Times New Roman"/>
          <w:noProof/>
          <w:sz w:val="24"/>
          <w:szCs w:val="24"/>
        </w:rPr>
        <w:t>ru</w:t>
      </w:r>
      <w:r w:rsidR="00BD18A0" w:rsidRPr="00BD18A0">
        <w:rPr>
          <w:rFonts w:ascii="Times New Roman" w:hAnsi="Times New Roman" w:cs="Times New Roman"/>
          <w:noProof/>
          <w:sz w:val="24"/>
          <w:szCs w:val="24"/>
        </w:rPr>
        <w:t>ctures</w:t>
      </w:r>
      <w:r w:rsidR="00BD18A0">
        <w:rPr>
          <w:rFonts w:ascii="Times New Roman" w:hAnsi="Times New Roman" w:cs="Times New Roman"/>
          <w:sz w:val="24"/>
          <w:szCs w:val="24"/>
        </w:rPr>
        <w:t xml:space="preserve"> </w:t>
      </w:r>
      <w:r w:rsidR="00BD18A0" w:rsidRPr="00BD18A0">
        <w:rPr>
          <w:rFonts w:ascii="Times New Roman" w:hAnsi="Times New Roman" w:cs="Times New Roman"/>
          <w:noProof/>
          <w:sz w:val="24"/>
          <w:szCs w:val="24"/>
        </w:rPr>
        <w:t>ha</w:t>
      </w:r>
      <w:r w:rsidR="00BD18A0">
        <w:rPr>
          <w:rFonts w:ascii="Times New Roman" w:hAnsi="Times New Roman" w:cs="Times New Roman"/>
          <w:noProof/>
          <w:sz w:val="24"/>
          <w:szCs w:val="24"/>
        </w:rPr>
        <w:t>ve</w:t>
      </w:r>
      <w:r w:rsidR="00BD18A0">
        <w:rPr>
          <w:rFonts w:ascii="Times New Roman" w:hAnsi="Times New Roman" w:cs="Times New Roman"/>
          <w:sz w:val="24"/>
          <w:szCs w:val="24"/>
        </w:rPr>
        <w:t xml:space="preserve"> five fundamental </w:t>
      </w:r>
      <w:r w:rsidRPr="00FF44D9">
        <w:rPr>
          <w:rFonts w:ascii="Times New Roman" w:hAnsi="Times New Roman" w:cs="Times New Roman"/>
          <w:sz w:val="24"/>
          <w:szCs w:val="24"/>
        </w:rPr>
        <w:t xml:space="preserve">features that enable </w:t>
      </w:r>
      <w:r w:rsidR="00BD18A0">
        <w:rPr>
          <w:rFonts w:ascii="Times New Roman" w:hAnsi="Times New Roman" w:cs="Times New Roman"/>
          <w:noProof/>
          <w:sz w:val="24"/>
          <w:szCs w:val="24"/>
        </w:rPr>
        <w:t>them</w:t>
      </w:r>
      <w:r w:rsidRPr="00FF44D9">
        <w:rPr>
          <w:rFonts w:ascii="Times New Roman" w:hAnsi="Times New Roman" w:cs="Times New Roman"/>
          <w:sz w:val="24"/>
          <w:szCs w:val="24"/>
        </w:rPr>
        <w:t xml:space="preserve"> to achieve specific advantages of predictability, precision, and rationality. These structural elements are specialization, decision autonomy, </w:t>
      </w:r>
      <w:r w:rsidR="0037279D" w:rsidRPr="00FF44D9">
        <w:rPr>
          <w:rFonts w:ascii="Times New Roman" w:hAnsi="Times New Roman" w:cs="Times New Roman"/>
          <w:sz w:val="24"/>
          <w:szCs w:val="24"/>
        </w:rPr>
        <w:t>participation</w:t>
      </w:r>
      <w:r w:rsidRPr="00FF44D9">
        <w:rPr>
          <w:rFonts w:ascii="Times New Roman" w:hAnsi="Times New Roman" w:cs="Times New Roman"/>
          <w:sz w:val="24"/>
          <w:szCs w:val="24"/>
        </w:rPr>
        <w:t xml:space="preserve"> in decision making, formal standardization, and punishment. </w:t>
      </w:r>
      <w:r w:rsidR="0037279D" w:rsidRPr="00FF44D9">
        <w:rPr>
          <w:rFonts w:ascii="Times New Roman" w:hAnsi="Times New Roman" w:cs="Times New Roman"/>
          <w:sz w:val="24"/>
          <w:szCs w:val="24"/>
        </w:rPr>
        <w:t xml:space="preserve">Specialization refers to the extent to which an employee is required to perform a particular task to a level that he/she becomes </w:t>
      </w:r>
      <w:r w:rsidR="0037279D" w:rsidRPr="00BD18A0">
        <w:rPr>
          <w:rFonts w:ascii="Times New Roman" w:hAnsi="Times New Roman" w:cs="Times New Roman"/>
          <w:noProof/>
          <w:sz w:val="24"/>
          <w:szCs w:val="24"/>
        </w:rPr>
        <w:t>an</w:t>
      </w:r>
      <w:r w:rsidR="0037279D" w:rsidRPr="00FF44D9">
        <w:rPr>
          <w:rFonts w:ascii="Times New Roman" w:hAnsi="Times New Roman" w:cs="Times New Roman"/>
          <w:sz w:val="24"/>
          <w:szCs w:val="24"/>
        </w:rPr>
        <w:t xml:space="preserve"> expert. Decision autonomy is the level of independence amongst employees in making decisions for their teams or departments. Participation in decision making is the degree to which employees can influence the decisions of others, especially their seniors. Formal standardization indicates the degree </w:t>
      </w:r>
      <w:r w:rsidR="00BD18A0">
        <w:rPr>
          <w:rFonts w:ascii="Times New Roman" w:hAnsi="Times New Roman" w:cs="Times New Roman"/>
          <w:noProof/>
          <w:sz w:val="24"/>
          <w:szCs w:val="24"/>
        </w:rPr>
        <w:t>to</w:t>
      </w:r>
      <w:r w:rsidR="0037279D" w:rsidRPr="00FF44D9">
        <w:rPr>
          <w:rFonts w:ascii="Times New Roman" w:hAnsi="Times New Roman" w:cs="Times New Roman"/>
          <w:sz w:val="24"/>
          <w:szCs w:val="24"/>
        </w:rPr>
        <w:t xml:space="preserve"> which employee behavior and work processes </w:t>
      </w:r>
      <w:r w:rsidR="0037279D" w:rsidRPr="00BD18A0">
        <w:rPr>
          <w:rFonts w:ascii="Times New Roman" w:hAnsi="Times New Roman" w:cs="Times New Roman"/>
          <w:noProof/>
          <w:sz w:val="24"/>
          <w:szCs w:val="24"/>
        </w:rPr>
        <w:t>follow</w:t>
      </w:r>
      <w:r w:rsidR="0037279D" w:rsidRPr="00FF44D9">
        <w:rPr>
          <w:rFonts w:ascii="Times New Roman" w:hAnsi="Times New Roman" w:cs="Times New Roman"/>
          <w:sz w:val="24"/>
          <w:szCs w:val="24"/>
        </w:rPr>
        <w:t xml:space="preserve"> defined rules, procedures, and routines. Lastly, punishment is the extent that organizations use mechanisms such as </w:t>
      </w:r>
      <w:r w:rsidR="00BD18A0">
        <w:rPr>
          <w:rFonts w:ascii="Times New Roman" w:hAnsi="Times New Roman" w:cs="Times New Roman"/>
          <w:sz w:val="24"/>
          <w:szCs w:val="24"/>
        </w:rPr>
        <w:t xml:space="preserve">the </w:t>
      </w:r>
      <w:r w:rsidR="0037279D" w:rsidRPr="00BD18A0">
        <w:rPr>
          <w:rFonts w:ascii="Times New Roman" w:hAnsi="Times New Roman" w:cs="Times New Roman"/>
          <w:noProof/>
          <w:sz w:val="24"/>
          <w:szCs w:val="24"/>
        </w:rPr>
        <w:t>threat</w:t>
      </w:r>
      <w:r w:rsidR="0037279D" w:rsidRPr="00FF44D9">
        <w:rPr>
          <w:rFonts w:ascii="Times New Roman" w:hAnsi="Times New Roman" w:cs="Times New Roman"/>
          <w:sz w:val="24"/>
          <w:szCs w:val="24"/>
        </w:rPr>
        <w:t xml:space="preserve"> of punishment to curtail undesirable employee’ behavior (Dischner, 2015). </w:t>
      </w:r>
    </w:p>
    <w:p w:rsidR="006D77F4" w:rsidRPr="00FF44D9" w:rsidRDefault="00BE4C81"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lastRenderedPageBreak/>
        <w:tab/>
        <w:t>Despite the apparent advantages of bureaucratic practices, scholars have noted that bureaucracies have some serious limitations such as hampering organization’s flexibility and ability to innovate. These limitations often lead to bureaucratic organizational structures being replaced by procedures that are more effective. According to McKenna et al. (2010), the new phenomena is referred to as “post-bureaucracy.”</w:t>
      </w:r>
      <w:r w:rsidR="00965396" w:rsidRPr="00FF44D9">
        <w:rPr>
          <w:rFonts w:ascii="Times New Roman" w:hAnsi="Times New Roman" w:cs="Times New Roman"/>
          <w:sz w:val="24"/>
          <w:szCs w:val="24"/>
        </w:rPr>
        <w:t xml:space="preserve"> Post-bureaucracy refers to umbrella terms for organization forms like virtual organizations, and network organizations as well as </w:t>
      </w:r>
      <w:r w:rsidR="00965396" w:rsidRPr="00BD18A0">
        <w:rPr>
          <w:rFonts w:ascii="Times New Roman" w:hAnsi="Times New Roman" w:cs="Times New Roman"/>
          <w:noProof/>
          <w:sz w:val="24"/>
          <w:szCs w:val="24"/>
        </w:rPr>
        <w:t>organization</w:t>
      </w:r>
      <w:r w:rsidR="00BD18A0">
        <w:rPr>
          <w:rFonts w:ascii="Times New Roman" w:hAnsi="Times New Roman" w:cs="Times New Roman"/>
          <w:noProof/>
          <w:sz w:val="24"/>
          <w:szCs w:val="24"/>
        </w:rPr>
        <w:t>al</w:t>
      </w:r>
      <w:r w:rsidR="00965396" w:rsidRPr="00FF44D9">
        <w:rPr>
          <w:rFonts w:ascii="Times New Roman" w:hAnsi="Times New Roman" w:cs="Times New Roman"/>
          <w:sz w:val="24"/>
          <w:szCs w:val="24"/>
        </w:rPr>
        <w:t xml:space="preserve"> practices like self-management and transformation</w:t>
      </w:r>
      <w:r w:rsidR="006D77F4" w:rsidRPr="00FF44D9">
        <w:rPr>
          <w:rFonts w:ascii="Times New Roman" w:hAnsi="Times New Roman" w:cs="Times New Roman"/>
          <w:sz w:val="24"/>
          <w:szCs w:val="24"/>
        </w:rPr>
        <w:t>al leadership. Overall, post-bureau</w:t>
      </w:r>
      <w:r w:rsidR="00965396" w:rsidRPr="00FF44D9">
        <w:rPr>
          <w:rFonts w:ascii="Times New Roman" w:hAnsi="Times New Roman" w:cs="Times New Roman"/>
          <w:sz w:val="24"/>
          <w:szCs w:val="24"/>
        </w:rPr>
        <w:t xml:space="preserve">cracy is </w:t>
      </w:r>
      <w:r w:rsidR="006D77F4" w:rsidRPr="00FF44D9">
        <w:rPr>
          <w:rFonts w:ascii="Times New Roman" w:hAnsi="Times New Roman" w:cs="Times New Roman"/>
          <w:sz w:val="24"/>
          <w:szCs w:val="24"/>
        </w:rPr>
        <w:t xml:space="preserve">characterized by low specialization, low formal standardization, and low punishment. </w:t>
      </w:r>
    </w:p>
    <w:p w:rsidR="00BE4C81" w:rsidRPr="00FF44D9" w:rsidRDefault="006D77F4" w:rsidP="00FF44D9">
      <w:pPr>
        <w:spacing w:after="0" w:line="480" w:lineRule="auto"/>
        <w:ind w:firstLine="720"/>
        <w:rPr>
          <w:rFonts w:ascii="Times New Roman" w:hAnsi="Times New Roman" w:cs="Times New Roman"/>
          <w:sz w:val="24"/>
          <w:szCs w:val="24"/>
        </w:rPr>
      </w:pPr>
      <w:r w:rsidRPr="00FF44D9">
        <w:rPr>
          <w:rFonts w:ascii="Times New Roman" w:hAnsi="Times New Roman" w:cs="Times New Roman"/>
          <w:sz w:val="24"/>
          <w:szCs w:val="24"/>
        </w:rPr>
        <w:t xml:space="preserve">In theory, bureaucracy and post-bureaucracy contrast each other since they are in extreme opposites. They are therefore considered as ideal types of organizations. The dynamism of organization structures, however, results in various hybrids that incorporate both bureaucratic and post-bureaucratic structures. The understanding of the nature of an organization’s structure can thus play an instrumental role in enabling one to </w:t>
      </w:r>
      <w:r w:rsidR="00093B8C" w:rsidRPr="00FF44D9">
        <w:rPr>
          <w:rFonts w:ascii="Times New Roman" w:hAnsi="Times New Roman" w:cs="Times New Roman"/>
          <w:sz w:val="24"/>
          <w:szCs w:val="24"/>
        </w:rPr>
        <w:t>know the causes of</w:t>
      </w:r>
      <w:r w:rsidRPr="00FF44D9">
        <w:rPr>
          <w:rFonts w:ascii="Times New Roman" w:hAnsi="Times New Roman" w:cs="Times New Roman"/>
          <w:sz w:val="24"/>
          <w:szCs w:val="24"/>
        </w:rPr>
        <w:t xml:space="preserve"> counterproductive work behavior among employees. </w:t>
      </w:r>
    </w:p>
    <w:p w:rsidR="001410E8" w:rsidRPr="00FF44D9" w:rsidRDefault="001410E8" w:rsidP="00FF44D9">
      <w:pPr>
        <w:pStyle w:val="Heading2"/>
      </w:pPr>
      <w:bookmarkStart w:id="3" w:name="_Toc536124679"/>
      <w:r w:rsidRPr="00FF44D9">
        <w:t>Organization Structure Models</w:t>
      </w:r>
      <w:bookmarkEnd w:id="3"/>
    </w:p>
    <w:p w:rsidR="00CE6A0F" w:rsidRPr="00FF44D9" w:rsidRDefault="001410E8"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Managers are constantly evaluating management practices and traditional ways of organizing work in search of organizational structures that can help them be more efficient and flexible enough to adapt to the dynamic and competitive business environment. Organization structure simply refers to how tasks are divided, grouped, and coordinated in a work environment. A change in organizational structure primarily entails restructuring of the organization design. This process entails decision on six major elements of the organization, which are: work specialization, span of control, departmentalization, </w:t>
      </w:r>
      <w:r w:rsidR="00BD316C" w:rsidRPr="00FF44D9">
        <w:rPr>
          <w:rFonts w:ascii="Times New Roman" w:hAnsi="Times New Roman" w:cs="Times New Roman"/>
          <w:sz w:val="24"/>
          <w:szCs w:val="24"/>
        </w:rPr>
        <w:t>centralization</w:t>
      </w:r>
      <w:r w:rsidR="00BD18A0">
        <w:rPr>
          <w:rFonts w:ascii="Times New Roman" w:hAnsi="Times New Roman" w:cs="Times New Roman"/>
          <w:sz w:val="24"/>
          <w:szCs w:val="24"/>
        </w:rPr>
        <w:t>,</w:t>
      </w:r>
      <w:r w:rsidR="00BD316C" w:rsidRPr="00FF44D9">
        <w:rPr>
          <w:rFonts w:ascii="Times New Roman" w:hAnsi="Times New Roman" w:cs="Times New Roman"/>
          <w:sz w:val="24"/>
          <w:szCs w:val="24"/>
        </w:rPr>
        <w:t xml:space="preserve"> </w:t>
      </w:r>
      <w:r w:rsidR="00BD316C" w:rsidRPr="00BD18A0">
        <w:rPr>
          <w:rFonts w:ascii="Times New Roman" w:hAnsi="Times New Roman" w:cs="Times New Roman"/>
          <w:noProof/>
          <w:sz w:val="24"/>
          <w:szCs w:val="24"/>
        </w:rPr>
        <w:t>and</w:t>
      </w:r>
      <w:r w:rsidR="00BD316C" w:rsidRPr="00FF44D9">
        <w:rPr>
          <w:rFonts w:ascii="Times New Roman" w:hAnsi="Times New Roman" w:cs="Times New Roman"/>
          <w:sz w:val="24"/>
          <w:szCs w:val="24"/>
        </w:rPr>
        <w:t xml:space="preserve"> </w:t>
      </w:r>
      <w:r w:rsidR="00BD316C" w:rsidRPr="00FF44D9">
        <w:rPr>
          <w:rFonts w:ascii="Times New Roman" w:hAnsi="Times New Roman" w:cs="Times New Roman"/>
          <w:sz w:val="24"/>
          <w:szCs w:val="24"/>
        </w:rPr>
        <w:lastRenderedPageBreak/>
        <w:t xml:space="preserve">decentralization, chain of command, formalization (Robbins &amp; DeCenzo, 2015). </w:t>
      </w:r>
      <w:r w:rsidR="00853BFF" w:rsidRPr="00FF44D9">
        <w:rPr>
          <w:rFonts w:ascii="Times New Roman" w:hAnsi="Times New Roman" w:cs="Times New Roman"/>
          <w:sz w:val="24"/>
          <w:szCs w:val="24"/>
        </w:rPr>
        <w:t xml:space="preserve">Except for </w:t>
      </w:r>
      <w:r w:rsidR="00853BFF" w:rsidRPr="00BD18A0">
        <w:rPr>
          <w:rFonts w:ascii="Times New Roman" w:hAnsi="Times New Roman" w:cs="Times New Roman"/>
          <w:noProof/>
          <w:sz w:val="24"/>
          <w:szCs w:val="24"/>
        </w:rPr>
        <w:t>department</w:t>
      </w:r>
      <w:r w:rsidR="00BD18A0">
        <w:rPr>
          <w:rFonts w:ascii="Times New Roman" w:hAnsi="Times New Roman" w:cs="Times New Roman"/>
          <w:noProof/>
          <w:sz w:val="24"/>
          <w:szCs w:val="24"/>
        </w:rPr>
        <w:t>al</w:t>
      </w:r>
      <w:r w:rsidR="00853BFF" w:rsidRPr="00BD18A0">
        <w:rPr>
          <w:rFonts w:ascii="Times New Roman" w:hAnsi="Times New Roman" w:cs="Times New Roman"/>
          <w:noProof/>
          <w:sz w:val="24"/>
          <w:szCs w:val="24"/>
        </w:rPr>
        <w:t>ization</w:t>
      </w:r>
      <w:r w:rsidR="00853BFF" w:rsidRPr="00FF44D9">
        <w:rPr>
          <w:rFonts w:ascii="Times New Roman" w:hAnsi="Times New Roman" w:cs="Times New Roman"/>
          <w:sz w:val="24"/>
          <w:szCs w:val="24"/>
        </w:rPr>
        <w:t xml:space="preserve">, these elements are similar to those espoused by Weber (1958). </w:t>
      </w:r>
    </w:p>
    <w:p w:rsidR="00853BFF" w:rsidRPr="00FF44D9" w:rsidRDefault="00853BFF"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Once activities are divided into common tasks, they are grouped back together to enable easy coordination of common tasks. The basis for the grouping of jobs is called departmentalization. There are various ways that department can be established, but the common forms of departmentalization are: functional departmentalization, product departmentalization, geographic departmentalization, process departmentalization, and customer needs departmentalization.  </w:t>
      </w:r>
      <w:r w:rsidR="00CF2B18" w:rsidRPr="00FF44D9">
        <w:rPr>
          <w:rFonts w:ascii="Times New Roman" w:hAnsi="Times New Roman" w:cs="Times New Roman"/>
          <w:sz w:val="24"/>
          <w:szCs w:val="24"/>
        </w:rPr>
        <w:t>Besides the use of departments, Ro</w:t>
      </w:r>
      <w:r w:rsidR="00093B8C" w:rsidRPr="00FF44D9">
        <w:rPr>
          <w:rFonts w:ascii="Times New Roman" w:hAnsi="Times New Roman" w:cs="Times New Roman"/>
          <w:sz w:val="24"/>
          <w:szCs w:val="24"/>
        </w:rPr>
        <w:t>bbin and DeCenzo (2015) espous</w:t>
      </w:r>
      <w:r w:rsidR="00CF2B18" w:rsidRPr="00FF44D9">
        <w:rPr>
          <w:rFonts w:ascii="Times New Roman" w:hAnsi="Times New Roman" w:cs="Times New Roman"/>
          <w:sz w:val="24"/>
          <w:szCs w:val="24"/>
        </w:rPr>
        <w:t xml:space="preserve">e that organizations always establish cross-functional teams, which are composed of individuals that are experts in various specialties and who work together, to enhance their understanding of organization’s processes. These teams normally assist all departments to enhance the management of an organization and to enable faster and more efficient policy and decision making. </w:t>
      </w:r>
    </w:p>
    <w:p w:rsidR="00A232CA" w:rsidRPr="00FF44D9" w:rsidRDefault="00126A5A" w:rsidP="00FF44D9">
      <w:pPr>
        <w:pStyle w:val="Heading2"/>
      </w:pPr>
      <w:bookmarkStart w:id="4" w:name="_Toc536124680"/>
      <w:r w:rsidRPr="00FF44D9">
        <w:t>Configurations of Organizational Structure, Control, Culture, Leadership, and Change Management Strategy</w:t>
      </w:r>
      <w:bookmarkEnd w:id="4"/>
    </w:p>
    <w:p w:rsidR="00126A5A" w:rsidRPr="00FF44D9" w:rsidRDefault="00544EFF" w:rsidP="00FF44D9">
      <w:pPr>
        <w:pStyle w:val="Heading3"/>
        <w:rPr>
          <w:rFonts w:cs="Times New Roman"/>
        </w:rPr>
      </w:pPr>
      <w:bookmarkStart w:id="5" w:name="_Toc536124681"/>
      <w:r w:rsidRPr="00FF44D9">
        <w:rPr>
          <w:rFonts w:cs="Times New Roman"/>
        </w:rPr>
        <w:t>Organizational Culture</w:t>
      </w:r>
      <w:bookmarkEnd w:id="5"/>
    </w:p>
    <w:p w:rsidR="00544EFF" w:rsidRPr="00FF44D9" w:rsidRDefault="00544EFF"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There are various research studies on organizational culture and organizational culture configurations (Denison, 2003; Cameron &amp; Quinn, 2006). Organizational culture refers to the values, norms, assumptions, and attitudes that are manifested by an institution and adopted by its members to enable them </w:t>
      </w:r>
      <w:r w:rsidR="00BD18A0">
        <w:rPr>
          <w:rFonts w:ascii="Times New Roman" w:hAnsi="Times New Roman" w:cs="Times New Roman"/>
          <w:sz w:val="24"/>
          <w:szCs w:val="24"/>
        </w:rPr>
        <w:t xml:space="preserve">to </w:t>
      </w:r>
      <w:r w:rsidRPr="00BD18A0">
        <w:rPr>
          <w:rFonts w:ascii="Times New Roman" w:hAnsi="Times New Roman" w:cs="Times New Roman"/>
          <w:noProof/>
          <w:sz w:val="24"/>
          <w:szCs w:val="24"/>
        </w:rPr>
        <w:t>develop</w:t>
      </w:r>
      <w:r w:rsidRPr="00FF44D9">
        <w:rPr>
          <w:rFonts w:ascii="Times New Roman" w:hAnsi="Times New Roman" w:cs="Times New Roman"/>
          <w:sz w:val="24"/>
          <w:szCs w:val="24"/>
        </w:rPr>
        <w:t xml:space="preserve"> meaning around their activities and behave in their respective professions (Schein, 2004). There are four organizational culture types: Power culture, role culture, </w:t>
      </w:r>
      <w:r w:rsidR="00876537" w:rsidRPr="00FF44D9">
        <w:rPr>
          <w:rFonts w:ascii="Times New Roman" w:hAnsi="Times New Roman" w:cs="Times New Roman"/>
          <w:sz w:val="24"/>
          <w:szCs w:val="24"/>
        </w:rPr>
        <w:t xml:space="preserve">people culture, and task culture. In the power culture, authority is held by people that are in senior positions in the organization. These individuals make almost all the decisions </w:t>
      </w:r>
      <w:r w:rsidR="00876537" w:rsidRPr="00FF44D9">
        <w:rPr>
          <w:rFonts w:ascii="Times New Roman" w:hAnsi="Times New Roman" w:cs="Times New Roman"/>
          <w:sz w:val="24"/>
          <w:szCs w:val="24"/>
        </w:rPr>
        <w:lastRenderedPageBreak/>
        <w:t xml:space="preserve">and develop policies. The role culture is based on rationality and its primary objectives </w:t>
      </w:r>
      <w:r w:rsidR="00BD18A0">
        <w:rPr>
          <w:rFonts w:ascii="Times New Roman" w:hAnsi="Times New Roman" w:cs="Times New Roman"/>
          <w:noProof/>
          <w:sz w:val="24"/>
          <w:szCs w:val="24"/>
        </w:rPr>
        <w:t>are</w:t>
      </w:r>
      <w:r w:rsidR="00876537" w:rsidRPr="00FF44D9">
        <w:rPr>
          <w:rFonts w:ascii="Times New Roman" w:hAnsi="Times New Roman" w:cs="Times New Roman"/>
          <w:sz w:val="24"/>
          <w:szCs w:val="24"/>
        </w:rPr>
        <w:t xml:space="preserve"> achieving the </w:t>
      </w:r>
      <w:r w:rsidR="00876537" w:rsidRPr="00BD18A0">
        <w:rPr>
          <w:rFonts w:ascii="Times New Roman" w:hAnsi="Times New Roman" w:cs="Times New Roman"/>
          <w:noProof/>
          <w:sz w:val="24"/>
          <w:szCs w:val="24"/>
        </w:rPr>
        <w:t>shareholders</w:t>
      </w:r>
      <w:r w:rsidR="00BD18A0" w:rsidRPr="00BD18A0">
        <w:rPr>
          <w:rFonts w:ascii="Times New Roman" w:hAnsi="Times New Roman" w:cs="Times New Roman"/>
          <w:noProof/>
          <w:sz w:val="24"/>
          <w:szCs w:val="24"/>
        </w:rPr>
        <w:t>’</w:t>
      </w:r>
      <w:r w:rsidR="00876537" w:rsidRPr="00FF44D9">
        <w:rPr>
          <w:rFonts w:ascii="Times New Roman" w:hAnsi="Times New Roman" w:cs="Times New Roman"/>
          <w:sz w:val="24"/>
          <w:szCs w:val="24"/>
        </w:rPr>
        <w:t xml:space="preserve"> goals. To quickly and easily achieve the desired objectives, the role culture values specialization, standardization, and formalization of tasks, which it achieves through formalization of tasks, use of a standard work structure, and division of labor. Social relations among people are usually secondary, and the culture in this type of organization is largely authoritarian since employees must follow the established procedures. </w:t>
      </w:r>
    </w:p>
    <w:p w:rsidR="00876537" w:rsidRPr="00FF44D9" w:rsidRDefault="00876537"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r>
      <w:r w:rsidR="008479E8" w:rsidRPr="00FF44D9">
        <w:rPr>
          <w:rFonts w:ascii="Times New Roman" w:hAnsi="Times New Roman" w:cs="Times New Roman"/>
          <w:sz w:val="24"/>
          <w:szCs w:val="24"/>
        </w:rPr>
        <w:t xml:space="preserve">Organizations work as a tool </w:t>
      </w:r>
      <w:r w:rsidR="00BD18A0">
        <w:rPr>
          <w:rFonts w:ascii="Times New Roman" w:hAnsi="Times New Roman" w:cs="Times New Roman"/>
          <w:noProof/>
          <w:sz w:val="24"/>
          <w:szCs w:val="24"/>
        </w:rPr>
        <w:t>for</w:t>
      </w:r>
      <w:r w:rsidR="008479E8" w:rsidRPr="00FF44D9">
        <w:rPr>
          <w:rFonts w:ascii="Times New Roman" w:hAnsi="Times New Roman" w:cs="Times New Roman"/>
          <w:sz w:val="24"/>
          <w:szCs w:val="24"/>
        </w:rPr>
        <w:t xml:space="preserve"> solving problems and completing duties when they have embraced a task culture. In this culture, greater valuation is on results, competence, creativity, change, accomplishment, and results. These type of organizations have </w:t>
      </w:r>
      <w:r w:rsidR="00BD18A0">
        <w:rPr>
          <w:rFonts w:ascii="Times New Roman" w:hAnsi="Times New Roman" w:cs="Times New Roman"/>
          <w:sz w:val="24"/>
          <w:szCs w:val="24"/>
        </w:rPr>
        <w:t xml:space="preserve">a </w:t>
      </w:r>
      <w:r w:rsidR="008479E8" w:rsidRPr="00BD18A0">
        <w:rPr>
          <w:rFonts w:ascii="Times New Roman" w:hAnsi="Times New Roman" w:cs="Times New Roman"/>
          <w:noProof/>
          <w:sz w:val="24"/>
          <w:szCs w:val="24"/>
        </w:rPr>
        <w:t>great</w:t>
      </w:r>
      <w:r w:rsidR="008479E8" w:rsidRPr="00FF44D9">
        <w:rPr>
          <w:rFonts w:ascii="Times New Roman" w:hAnsi="Times New Roman" w:cs="Times New Roman"/>
          <w:sz w:val="24"/>
          <w:szCs w:val="24"/>
        </w:rPr>
        <w:t xml:space="preserve"> emphasis on efficiency so that they can complete complex tasks much </w:t>
      </w:r>
      <w:r w:rsidR="008479E8" w:rsidRPr="00BD18A0">
        <w:rPr>
          <w:rFonts w:ascii="Times New Roman" w:hAnsi="Times New Roman" w:cs="Times New Roman"/>
          <w:noProof/>
          <w:sz w:val="24"/>
          <w:szCs w:val="24"/>
        </w:rPr>
        <w:t>easi</w:t>
      </w:r>
      <w:r w:rsidR="00BD18A0">
        <w:rPr>
          <w:rFonts w:ascii="Times New Roman" w:hAnsi="Times New Roman" w:cs="Times New Roman"/>
          <w:noProof/>
          <w:sz w:val="24"/>
          <w:szCs w:val="24"/>
        </w:rPr>
        <w:t>er</w:t>
      </w:r>
      <w:r w:rsidR="008479E8" w:rsidRPr="00FF44D9">
        <w:rPr>
          <w:rFonts w:ascii="Times New Roman" w:hAnsi="Times New Roman" w:cs="Times New Roman"/>
          <w:sz w:val="24"/>
          <w:szCs w:val="24"/>
        </w:rPr>
        <w:t>. They value professionals that are competent enough to solve complex issues and to perform their tasks independently. Accordingly, power is largely distributed among members in the task culture. The achievement of personal goals</w:t>
      </w:r>
      <w:r w:rsidR="00946B50" w:rsidRPr="00FF44D9">
        <w:rPr>
          <w:rFonts w:ascii="Times New Roman" w:hAnsi="Times New Roman" w:cs="Times New Roman"/>
          <w:sz w:val="24"/>
          <w:szCs w:val="24"/>
        </w:rPr>
        <w:t xml:space="preserve"> and individual growth is the main component of the people </w:t>
      </w:r>
      <w:r w:rsidR="000E6039">
        <w:rPr>
          <w:rFonts w:ascii="Times New Roman" w:hAnsi="Times New Roman" w:cs="Times New Roman"/>
          <w:sz w:val="24"/>
          <w:szCs w:val="24"/>
        </w:rPr>
        <w:t>culture (</w:t>
      </w:r>
      <w:r w:rsidR="000E6039" w:rsidRPr="00FF44D9">
        <w:rPr>
          <w:rFonts w:ascii="Times New Roman" w:hAnsi="Times New Roman" w:cs="Times New Roman"/>
          <w:sz w:val="24"/>
          <w:szCs w:val="24"/>
        </w:rPr>
        <w:t xml:space="preserve">Annosi &amp; Brunetta, </w:t>
      </w:r>
      <w:r w:rsidR="000E6039">
        <w:rPr>
          <w:rFonts w:ascii="Times New Roman" w:hAnsi="Times New Roman" w:cs="Times New Roman"/>
          <w:sz w:val="24"/>
          <w:szCs w:val="24"/>
        </w:rPr>
        <w:t>2017)</w:t>
      </w:r>
      <w:r w:rsidR="00946B50" w:rsidRPr="00FF44D9">
        <w:rPr>
          <w:rFonts w:ascii="Times New Roman" w:hAnsi="Times New Roman" w:cs="Times New Roman"/>
          <w:sz w:val="24"/>
          <w:szCs w:val="24"/>
        </w:rPr>
        <w:t xml:space="preserve">. In this culture, the organization is viewed as </w:t>
      </w:r>
      <w:r w:rsidR="00BD18A0">
        <w:rPr>
          <w:rFonts w:ascii="Times New Roman" w:hAnsi="Times New Roman" w:cs="Times New Roman"/>
          <w:sz w:val="24"/>
          <w:szCs w:val="24"/>
        </w:rPr>
        <w:t xml:space="preserve">a </w:t>
      </w:r>
      <w:r w:rsidR="00946B50" w:rsidRPr="00BD18A0">
        <w:rPr>
          <w:rFonts w:ascii="Times New Roman" w:hAnsi="Times New Roman" w:cs="Times New Roman"/>
          <w:noProof/>
          <w:sz w:val="24"/>
          <w:szCs w:val="24"/>
        </w:rPr>
        <w:t>vehicle</w:t>
      </w:r>
      <w:r w:rsidR="00946B50" w:rsidRPr="00FF44D9">
        <w:rPr>
          <w:rFonts w:ascii="Times New Roman" w:hAnsi="Times New Roman" w:cs="Times New Roman"/>
          <w:sz w:val="24"/>
          <w:szCs w:val="24"/>
        </w:rPr>
        <w:t xml:space="preserve"> through which people realize their personal goals (Janicijecvic, 2017). Since the main concern in people culture is the employee’s welfare, work structure tends to be secondary to social structure. </w:t>
      </w:r>
    </w:p>
    <w:p w:rsidR="00946B50" w:rsidRPr="00FF44D9" w:rsidRDefault="00946B50" w:rsidP="00FF44D9">
      <w:pPr>
        <w:pStyle w:val="Heading3"/>
        <w:rPr>
          <w:rFonts w:cs="Times New Roman"/>
        </w:rPr>
      </w:pPr>
      <w:bookmarkStart w:id="6" w:name="_Toc536124682"/>
      <w:r w:rsidRPr="00FF44D9">
        <w:rPr>
          <w:rFonts w:cs="Times New Roman"/>
        </w:rPr>
        <w:t>Organization Structure</w:t>
      </w:r>
      <w:bookmarkEnd w:id="6"/>
    </w:p>
    <w:p w:rsidR="00946B50" w:rsidRPr="00FF44D9" w:rsidRDefault="00946B50"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According to Mintzberg (1979), there are five organizational models: the bureaucratic model, the simple model, the professional model, the divisional model, and the adhocratic model. </w:t>
      </w:r>
      <w:r w:rsidR="00747E77" w:rsidRPr="00FF44D9">
        <w:rPr>
          <w:rFonts w:ascii="Times New Roman" w:hAnsi="Times New Roman" w:cs="Times New Roman"/>
          <w:sz w:val="24"/>
          <w:szCs w:val="24"/>
        </w:rPr>
        <w:t xml:space="preserve">In the simple model, the leader with his/her associates makes all the decisions and the employees’ primary mandate is to execute these requirements. This organization model is largely due to the small size of firms using this structure. Due to its weak structures, the organizational structure is undeveloped, insufficiently formalized, and few rules, procedures, or instructions are </w:t>
      </w:r>
      <w:r w:rsidR="00747E77" w:rsidRPr="00FF44D9">
        <w:rPr>
          <w:rFonts w:ascii="Times New Roman" w:hAnsi="Times New Roman" w:cs="Times New Roman"/>
          <w:sz w:val="24"/>
          <w:szCs w:val="24"/>
        </w:rPr>
        <w:lastRenderedPageBreak/>
        <w:t>followed. The leader makes all decisions with the objective of making the organization profitable. Therefore, this organization is highly flexible but inefficient.</w:t>
      </w:r>
    </w:p>
    <w:p w:rsidR="00420980" w:rsidRPr="00FF44D9" w:rsidRDefault="00420980"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The bureaucratic model is mostly used in large and mature organizations, and also in public administration. There is usually an adherence to strictly established procedures and prescribed instructions. The structure and systems in this model are highly formalized and developed</w:t>
      </w:r>
      <w:r w:rsidR="00D57E2A">
        <w:rPr>
          <w:rFonts w:ascii="Times New Roman" w:hAnsi="Times New Roman" w:cs="Times New Roman"/>
          <w:sz w:val="24"/>
          <w:szCs w:val="24"/>
        </w:rPr>
        <w:t xml:space="preserve"> (Robbin &amp; DeCenzo, 2015)</w:t>
      </w:r>
      <w:r w:rsidRPr="00FF44D9">
        <w:rPr>
          <w:rFonts w:ascii="Times New Roman" w:hAnsi="Times New Roman" w:cs="Times New Roman"/>
          <w:sz w:val="24"/>
          <w:szCs w:val="24"/>
        </w:rPr>
        <w:t xml:space="preserve">. In particular, there is </w:t>
      </w:r>
      <w:r w:rsidR="00BD18A0">
        <w:rPr>
          <w:rFonts w:ascii="Times New Roman" w:hAnsi="Times New Roman" w:cs="Times New Roman"/>
          <w:sz w:val="24"/>
          <w:szCs w:val="24"/>
        </w:rPr>
        <w:t xml:space="preserve">a </w:t>
      </w:r>
      <w:r w:rsidRPr="00BD18A0">
        <w:rPr>
          <w:rFonts w:ascii="Times New Roman" w:hAnsi="Times New Roman" w:cs="Times New Roman"/>
          <w:noProof/>
          <w:sz w:val="24"/>
          <w:szCs w:val="24"/>
        </w:rPr>
        <w:t>highly</w:t>
      </w:r>
      <w:r w:rsidRPr="00FF44D9">
        <w:rPr>
          <w:rFonts w:ascii="Times New Roman" w:hAnsi="Times New Roman" w:cs="Times New Roman"/>
          <w:sz w:val="24"/>
          <w:szCs w:val="24"/>
        </w:rPr>
        <w:t xml:space="preserve"> developed hierarchy and authority is centralized. Employees have </w:t>
      </w:r>
      <w:r w:rsidRPr="00BD18A0">
        <w:rPr>
          <w:rFonts w:ascii="Times New Roman" w:hAnsi="Times New Roman" w:cs="Times New Roman"/>
          <w:noProof/>
          <w:sz w:val="24"/>
          <w:szCs w:val="24"/>
        </w:rPr>
        <w:t>low</w:t>
      </w:r>
      <w:r w:rsidRPr="00FF44D9">
        <w:rPr>
          <w:rFonts w:ascii="Times New Roman" w:hAnsi="Times New Roman" w:cs="Times New Roman"/>
          <w:sz w:val="24"/>
          <w:szCs w:val="24"/>
        </w:rPr>
        <w:t xml:space="preserve"> participation in decision making. </w:t>
      </w:r>
    </w:p>
    <w:p w:rsidR="00420980" w:rsidRPr="00FF44D9" w:rsidRDefault="00420980"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In the adhocracy organizational model, experts are involved in the performance of complex tasks without the need of following strictly defined rules, procedures, or instructions. Experts have the authority in decision making; therefore, there is decentralization </w:t>
      </w:r>
      <w:r w:rsidR="001C1DA0" w:rsidRPr="00FF44D9">
        <w:rPr>
          <w:rFonts w:ascii="Times New Roman" w:hAnsi="Times New Roman" w:cs="Times New Roman"/>
          <w:sz w:val="24"/>
          <w:szCs w:val="24"/>
        </w:rPr>
        <w:t>of power</w:t>
      </w:r>
      <w:r w:rsidR="00D57E2A">
        <w:rPr>
          <w:rFonts w:ascii="Times New Roman" w:hAnsi="Times New Roman" w:cs="Times New Roman"/>
          <w:sz w:val="24"/>
          <w:szCs w:val="24"/>
        </w:rPr>
        <w:t xml:space="preserve"> (</w:t>
      </w:r>
      <w:r w:rsidR="00D57E2A" w:rsidRPr="00FF44D9">
        <w:rPr>
          <w:rFonts w:ascii="Times New Roman" w:hAnsi="Times New Roman" w:cs="Times New Roman"/>
          <w:sz w:val="24"/>
          <w:szCs w:val="24"/>
        </w:rPr>
        <w:t>Janicijevi</w:t>
      </w:r>
      <w:r w:rsidR="00D57E2A">
        <w:rPr>
          <w:rFonts w:ascii="Times New Roman" w:hAnsi="Times New Roman" w:cs="Times New Roman"/>
          <w:sz w:val="24"/>
          <w:szCs w:val="24"/>
        </w:rPr>
        <w:t>, 2017)</w:t>
      </w:r>
      <w:r w:rsidR="001C1DA0" w:rsidRPr="00FF44D9">
        <w:rPr>
          <w:rFonts w:ascii="Times New Roman" w:hAnsi="Times New Roman" w:cs="Times New Roman"/>
          <w:sz w:val="24"/>
          <w:szCs w:val="24"/>
        </w:rPr>
        <w:t xml:space="preserve">. For each new task that is handled by an expert, he/she invents new ways of delivering the task. </w:t>
      </w:r>
    </w:p>
    <w:p w:rsidR="001C1DA0" w:rsidRPr="00FF44D9" w:rsidRDefault="001C1DA0"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The professional model structure is characterized </w:t>
      </w:r>
      <w:r w:rsidR="00BD18A0">
        <w:rPr>
          <w:rFonts w:ascii="Times New Roman" w:hAnsi="Times New Roman" w:cs="Times New Roman"/>
          <w:noProof/>
          <w:sz w:val="24"/>
          <w:szCs w:val="24"/>
        </w:rPr>
        <w:t>by</w:t>
      </w:r>
      <w:r w:rsidRPr="00FF44D9">
        <w:rPr>
          <w:rFonts w:ascii="Times New Roman" w:hAnsi="Times New Roman" w:cs="Times New Roman"/>
          <w:sz w:val="24"/>
          <w:szCs w:val="24"/>
        </w:rPr>
        <w:t xml:space="preserve"> </w:t>
      </w:r>
      <w:r w:rsidR="00BD18A0">
        <w:rPr>
          <w:rFonts w:ascii="Times New Roman" w:hAnsi="Times New Roman" w:cs="Times New Roman"/>
          <w:sz w:val="24"/>
          <w:szCs w:val="24"/>
        </w:rPr>
        <w:t xml:space="preserve">a </w:t>
      </w:r>
      <w:r w:rsidRPr="00BD18A0">
        <w:rPr>
          <w:rFonts w:ascii="Times New Roman" w:hAnsi="Times New Roman" w:cs="Times New Roman"/>
          <w:noProof/>
          <w:sz w:val="24"/>
          <w:szCs w:val="24"/>
        </w:rPr>
        <w:t>high</w:t>
      </w:r>
      <w:r w:rsidRPr="00FF44D9">
        <w:rPr>
          <w:rFonts w:ascii="Times New Roman" w:hAnsi="Times New Roman" w:cs="Times New Roman"/>
          <w:sz w:val="24"/>
          <w:szCs w:val="24"/>
        </w:rPr>
        <w:t xml:space="preserve"> degree of formalization and decentralization. In this structure, experts’ roles and performance greatly determine the success of the organization. Since these organizations require extensive use of expert skills in solving complex problems, the professionals/experts have a lot of authority in decision-making</w:t>
      </w:r>
      <w:r w:rsidR="00D57E2A">
        <w:rPr>
          <w:rFonts w:ascii="Times New Roman" w:hAnsi="Times New Roman" w:cs="Times New Roman"/>
          <w:sz w:val="24"/>
          <w:szCs w:val="24"/>
        </w:rPr>
        <w:t xml:space="preserve"> (Robbin &amp; DeCenzo, 2015)</w:t>
      </w:r>
      <w:r w:rsidRPr="00FF44D9">
        <w:rPr>
          <w:rFonts w:ascii="Times New Roman" w:hAnsi="Times New Roman" w:cs="Times New Roman"/>
          <w:sz w:val="24"/>
          <w:szCs w:val="24"/>
        </w:rPr>
        <w:t xml:space="preserve">. Nonetheless, the experts are required to deal with each problem according to the established protocols and procedures as specified by the organization. Accordingly, this structure is also highly formalized. </w:t>
      </w:r>
    </w:p>
    <w:p w:rsidR="00256305" w:rsidRPr="00FF44D9" w:rsidRDefault="00256305" w:rsidP="00FF44D9">
      <w:pPr>
        <w:pStyle w:val="Heading3"/>
        <w:rPr>
          <w:rFonts w:cs="Times New Roman"/>
        </w:rPr>
      </w:pPr>
      <w:bookmarkStart w:id="7" w:name="_Toc536124683"/>
      <w:r w:rsidRPr="00FF44D9">
        <w:rPr>
          <w:rFonts w:cs="Times New Roman"/>
        </w:rPr>
        <w:t>Leadership Styles</w:t>
      </w:r>
      <w:bookmarkEnd w:id="7"/>
    </w:p>
    <w:p w:rsidR="00256305" w:rsidRPr="00FF44D9" w:rsidRDefault="00256305"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r>
      <w:r w:rsidR="00751939" w:rsidRPr="00FF44D9">
        <w:rPr>
          <w:rFonts w:ascii="Times New Roman" w:hAnsi="Times New Roman" w:cs="Times New Roman"/>
          <w:sz w:val="24"/>
          <w:szCs w:val="24"/>
        </w:rPr>
        <w:t xml:space="preserve">According to the Managerial Grid, there are two leadership styles: concern for people and concern for production (Schermerhorn, Hunt, &amp; Osborn, 2005). Likert (1967) espoused that there are four main styles of leadership, whose unique characteristics vary based on the level of </w:t>
      </w:r>
      <w:r w:rsidR="00751939" w:rsidRPr="00FF44D9">
        <w:rPr>
          <w:rFonts w:ascii="Times New Roman" w:hAnsi="Times New Roman" w:cs="Times New Roman"/>
          <w:sz w:val="24"/>
          <w:szCs w:val="24"/>
        </w:rPr>
        <w:lastRenderedPageBreak/>
        <w:t xml:space="preserve">followers involvement in decision-making: exploitative-authoritarian, participative, democratic, and benevolent-authoritarian. In this regard, the classifications are based on the level of </w:t>
      </w:r>
      <w:r w:rsidR="000D7384" w:rsidRPr="00FF44D9">
        <w:rPr>
          <w:rFonts w:ascii="Times New Roman" w:hAnsi="Times New Roman" w:cs="Times New Roman"/>
          <w:sz w:val="24"/>
          <w:szCs w:val="24"/>
        </w:rPr>
        <w:t xml:space="preserve">followers’ participation in decision-making and authoritarianism of the leader. </w:t>
      </w:r>
    </w:p>
    <w:p w:rsidR="000D7384" w:rsidRPr="00FF44D9" w:rsidRDefault="000D7384"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In the people-oriented authoritarian leader</w:t>
      </w:r>
      <w:r w:rsidR="00DF3058" w:rsidRPr="00FF44D9">
        <w:rPr>
          <w:rFonts w:ascii="Times New Roman" w:hAnsi="Times New Roman" w:cs="Times New Roman"/>
          <w:sz w:val="24"/>
          <w:szCs w:val="24"/>
        </w:rPr>
        <w:t>ship style, the leader makes decisions independently</w:t>
      </w:r>
      <w:r w:rsidR="00900FBB" w:rsidRPr="00FF44D9">
        <w:rPr>
          <w:rFonts w:ascii="Times New Roman" w:hAnsi="Times New Roman" w:cs="Times New Roman"/>
          <w:sz w:val="24"/>
          <w:szCs w:val="24"/>
        </w:rPr>
        <w:t xml:space="preserve"> and accepts all responsibility. However, he will rely on his/her influence and interpersonal skills during the implementation of his/her decisions. This leader has great regard for social structure, is a great influencer, and is highly competent in people management. On the other hand, the people-oriented participative leader includes employees in decision making and decision-implementation</w:t>
      </w:r>
      <w:r w:rsidR="000E6039">
        <w:rPr>
          <w:rFonts w:ascii="Times New Roman" w:hAnsi="Times New Roman" w:cs="Times New Roman"/>
          <w:sz w:val="24"/>
          <w:szCs w:val="24"/>
        </w:rPr>
        <w:t xml:space="preserve"> (</w:t>
      </w:r>
      <w:r w:rsidR="000E6039" w:rsidRPr="00FF44D9">
        <w:rPr>
          <w:rFonts w:ascii="Times New Roman" w:hAnsi="Times New Roman" w:cs="Times New Roman"/>
          <w:sz w:val="24"/>
          <w:szCs w:val="24"/>
        </w:rPr>
        <w:t>Janicijecvic, 2017</w:t>
      </w:r>
      <w:r w:rsidR="000E6039">
        <w:rPr>
          <w:rFonts w:ascii="Times New Roman" w:hAnsi="Times New Roman" w:cs="Times New Roman"/>
          <w:sz w:val="24"/>
          <w:szCs w:val="24"/>
        </w:rPr>
        <w:t>)</w:t>
      </w:r>
      <w:r w:rsidR="00900FBB" w:rsidRPr="00FF44D9">
        <w:rPr>
          <w:rFonts w:ascii="Times New Roman" w:hAnsi="Times New Roman" w:cs="Times New Roman"/>
          <w:sz w:val="24"/>
          <w:szCs w:val="24"/>
        </w:rPr>
        <w:t xml:space="preserve">. He/she also relies on his/her interpersonal skills to ensure smooth implementation of agreed decisions. </w:t>
      </w:r>
    </w:p>
    <w:p w:rsidR="00900FBB" w:rsidRPr="00FF44D9" w:rsidRDefault="00900FBB"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The task-oriented authoritarian leader does not include employees in the decision-making process and in formulating organizational procedures and policies. He/she is focused on completing tasks </w:t>
      </w:r>
      <w:r w:rsidR="00B70BF7" w:rsidRPr="00FF44D9">
        <w:rPr>
          <w:rFonts w:ascii="Times New Roman" w:hAnsi="Times New Roman" w:cs="Times New Roman"/>
          <w:sz w:val="24"/>
          <w:szCs w:val="24"/>
        </w:rPr>
        <w:t>and he/she achieves and implements decisions and organizational goals through structures, procedures, and roles. Lastly, the task-oriented participative leader is more concerned in the achievement of organizational objectives over the development of social structures and interpersonal relationships</w:t>
      </w:r>
      <w:r w:rsidR="000E6039">
        <w:rPr>
          <w:rFonts w:ascii="Times New Roman" w:hAnsi="Times New Roman" w:cs="Times New Roman"/>
          <w:sz w:val="24"/>
          <w:szCs w:val="24"/>
        </w:rPr>
        <w:t xml:space="preserve"> (</w:t>
      </w:r>
      <w:r w:rsidR="000E6039" w:rsidRPr="00FF44D9">
        <w:rPr>
          <w:rFonts w:ascii="Times New Roman" w:hAnsi="Times New Roman" w:cs="Times New Roman"/>
          <w:sz w:val="24"/>
          <w:szCs w:val="24"/>
        </w:rPr>
        <w:t>Janicijecvic, 2017</w:t>
      </w:r>
      <w:r w:rsidR="000E6039">
        <w:rPr>
          <w:rFonts w:ascii="Times New Roman" w:hAnsi="Times New Roman" w:cs="Times New Roman"/>
          <w:sz w:val="24"/>
          <w:szCs w:val="24"/>
        </w:rPr>
        <w:t>)</w:t>
      </w:r>
      <w:r w:rsidR="00B70BF7" w:rsidRPr="00FF44D9">
        <w:rPr>
          <w:rFonts w:ascii="Times New Roman" w:hAnsi="Times New Roman" w:cs="Times New Roman"/>
          <w:sz w:val="24"/>
          <w:szCs w:val="24"/>
        </w:rPr>
        <w:t xml:space="preserve">. He/she involves employees in the making and execution of decisions. However, there is greater consideration in the use of formal structures when working since the leader has little concern </w:t>
      </w:r>
      <w:r w:rsidR="00BD18A0">
        <w:rPr>
          <w:rFonts w:ascii="Times New Roman" w:hAnsi="Times New Roman" w:cs="Times New Roman"/>
          <w:noProof/>
          <w:sz w:val="24"/>
          <w:szCs w:val="24"/>
        </w:rPr>
        <w:t>for</w:t>
      </w:r>
      <w:r w:rsidR="00B70BF7" w:rsidRPr="00FF44D9">
        <w:rPr>
          <w:rFonts w:ascii="Times New Roman" w:hAnsi="Times New Roman" w:cs="Times New Roman"/>
          <w:sz w:val="24"/>
          <w:szCs w:val="24"/>
        </w:rPr>
        <w:t xml:space="preserve"> social structures and interpersonal relationships. </w:t>
      </w:r>
    </w:p>
    <w:p w:rsidR="00420980" w:rsidRPr="00FF44D9" w:rsidRDefault="00B70BF7" w:rsidP="00FF44D9">
      <w:pPr>
        <w:pStyle w:val="Heading3"/>
        <w:rPr>
          <w:rFonts w:cs="Times New Roman"/>
        </w:rPr>
      </w:pPr>
      <w:bookmarkStart w:id="8" w:name="_Toc536124684"/>
      <w:r w:rsidRPr="00FF44D9">
        <w:rPr>
          <w:rFonts w:cs="Times New Roman"/>
        </w:rPr>
        <w:t xml:space="preserve">Organizational Control </w:t>
      </w:r>
      <w:r w:rsidR="00321165" w:rsidRPr="00FF44D9">
        <w:rPr>
          <w:rFonts w:cs="Times New Roman"/>
        </w:rPr>
        <w:t>Methods</w:t>
      </w:r>
      <w:bookmarkEnd w:id="8"/>
    </w:p>
    <w:p w:rsidR="00B70BF7" w:rsidRPr="00FF44D9" w:rsidRDefault="00321165"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Since an organization functions as a system of collective actives that aims at achieving specific goals, the actions of </w:t>
      </w:r>
      <w:r w:rsidR="00500EF8" w:rsidRPr="00FF44D9">
        <w:rPr>
          <w:rFonts w:ascii="Times New Roman" w:hAnsi="Times New Roman" w:cs="Times New Roman"/>
          <w:sz w:val="24"/>
          <w:szCs w:val="24"/>
        </w:rPr>
        <w:t>its members must be restricted and directed. The method of behavioral control is</w:t>
      </w:r>
      <w:r w:rsidR="00BD18A0">
        <w:rPr>
          <w:rFonts w:ascii="Times New Roman" w:hAnsi="Times New Roman" w:cs="Times New Roman"/>
          <w:sz w:val="24"/>
          <w:szCs w:val="24"/>
        </w:rPr>
        <w:t>, therefore,</w:t>
      </w:r>
      <w:r w:rsidR="00500EF8" w:rsidRPr="00FF44D9">
        <w:rPr>
          <w:rFonts w:ascii="Times New Roman" w:hAnsi="Times New Roman" w:cs="Times New Roman"/>
          <w:sz w:val="24"/>
          <w:szCs w:val="24"/>
        </w:rPr>
        <w:t xml:space="preserve"> a major component that determines </w:t>
      </w:r>
      <w:r w:rsidR="00BD18A0">
        <w:rPr>
          <w:rFonts w:ascii="Times New Roman" w:hAnsi="Times New Roman" w:cs="Times New Roman"/>
          <w:sz w:val="24"/>
          <w:szCs w:val="24"/>
        </w:rPr>
        <w:t xml:space="preserve">the </w:t>
      </w:r>
      <w:r w:rsidR="00500EF8" w:rsidRPr="00BD18A0">
        <w:rPr>
          <w:rFonts w:ascii="Times New Roman" w:hAnsi="Times New Roman" w:cs="Times New Roman"/>
          <w:noProof/>
          <w:sz w:val="24"/>
          <w:szCs w:val="24"/>
        </w:rPr>
        <w:t>organization’s</w:t>
      </w:r>
      <w:r w:rsidR="00500EF8" w:rsidRPr="00FF44D9">
        <w:rPr>
          <w:rFonts w:ascii="Times New Roman" w:hAnsi="Times New Roman" w:cs="Times New Roman"/>
          <w:sz w:val="24"/>
          <w:szCs w:val="24"/>
        </w:rPr>
        <w:t xml:space="preserve"> success. </w:t>
      </w:r>
    </w:p>
    <w:p w:rsidR="00500EF8" w:rsidRPr="00FF44D9" w:rsidRDefault="00500EF8"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lastRenderedPageBreak/>
        <w:t>Mintzberg (1979) identifies five methods for organizational control: work process standardization; knowledge and skill standardization; direct managerial supervision; direct interpersonal communication; output standardization.</w:t>
      </w:r>
    </w:p>
    <w:p w:rsidR="00500EF8" w:rsidRPr="00FF44D9" w:rsidRDefault="00500EF8"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Work process standardization is a restrictive control method that </w:t>
      </w:r>
      <w:r w:rsidRPr="00BD18A0">
        <w:rPr>
          <w:rFonts w:ascii="Times New Roman" w:hAnsi="Times New Roman" w:cs="Times New Roman"/>
          <w:noProof/>
          <w:sz w:val="24"/>
          <w:szCs w:val="24"/>
        </w:rPr>
        <w:t>require</w:t>
      </w:r>
      <w:r w:rsidR="00BD18A0">
        <w:rPr>
          <w:rFonts w:ascii="Times New Roman" w:hAnsi="Times New Roman" w:cs="Times New Roman"/>
          <w:noProof/>
          <w:sz w:val="24"/>
          <w:szCs w:val="24"/>
        </w:rPr>
        <w:t>s</w:t>
      </w:r>
      <w:r w:rsidRPr="00FF44D9">
        <w:rPr>
          <w:rFonts w:ascii="Times New Roman" w:hAnsi="Times New Roman" w:cs="Times New Roman"/>
          <w:sz w:val="24"/>
          <w:szCs w:val="24"/>
        </w:rPr>
        <w:t xml:space="preserve"> employees to work according to particularly designed work protocols. </w:t>
      </w:r>
      <w:r w:rsidR="008C7A30" w:rsidRPr="00FF44D9">
        <w:rPr>
          <w:rFonts w:ascii="Times New Roman" w:hAnsi="Times New Roman" w:cs="Times New Roman"/>
          <w:sz w:val="24"/>
          <w:szCs w:val="24"/>
        </w:rPr>
        <w:t xml:space="preserve">Employees’ have very limited autonomy, and there is usually the use of prescribed standards, regulations, instructions, and procedures. Knowledge and skill standardization creatively controls employees’ behavior by impacting specifically desired </w:t>
      </w:r>
      <w:r w:rsidR="00E01B19" w:rsidRPr="00FF44D9">
        <w:rPr>
          <w:rFonts w:ascii="Times New Roman" w:hAnsi="Times New Roman" w:cs="Times New Roman"/>
          <w:sz w:val="24"/>
          <w:szCs w:val="24"/>
        </w:rPr>
        <w:t xml:space="preserve">traits </w:t>
      </w:r>
      <w:r w:rsidR="00BD18A0">
        <w:rPr>
          <w:rFonts w:ascii="Times New Roman" w:hAnsi="Times New Roman" w:cs="Times New Roman"/>
          <w:noProof/>
          <w:sz w:val="24"/>
          <w:szCs w:val="24"/>
        </w:rPr>
        <w:t>through</w:t>
      </w:r>
      <w:r w:rsidR="008C7A30" w:rsidRPr="00FF44D9">
        <w:rPr>
          <w:rFonts w:ascii="Times New Roman" w:hAnsi="Times New Roman" w:cs="Times New Roman"/>
          <w:sz w:val="24"/>
          <w:szCs w:val="24"/>
        </w:rPr>
        <w:t xml:space="preserve"> persistent </w:t>
      </w:r>
      <w:r w:rsidR="00E01B19" w:rsidRPr="00FF44D9">
        <w:rPr>
          <w:rFonts w:ascii="Times New Roman" w:hAnsi="Times New Roman" w:cs="Times New Roman"/>
          <w:sz w:val="24"/>
          <w:szCs w:val="24"/>
        </w:rPr>
        <w:t>training and education</w:t>
      </w:r>
      <w:r w:rsidR="000E6039">
        <w:rPr>
          <w:rFonts w:ascii="Times New Roman" w:hAnsi="Times New Roman" w:cs="Times New Roman"/>
          <w:sz w:val="24"/>
          <w:szCs w:val="24"/>
        </w:rPr>
        <w:t xml:space="preserve"> (</w:t>
      </w:r>
      <w:r w:rsidR="000E6039" w:rsidRPr="00FF44D9">
        <w:rPr>
          <w:rFonts w:ascii="Times New Roman" w:hAnsi="Times New Roman" w:cs="Times New Roman"/>
          <w:sz w:val="24"/>
          <w:szCs w:val="24"/>
        </w:rPr>
        <w:t>Martin et al., 2013</w:t>
      </w:r>
      <w:r w:rsidR="000E6039">
        <w:rPr>
          <w:rFonts w:ascii="Times New Roman" w:hAnsi="Times New Roman" w:cs="Times New Roman"/>
          <w:sz w:val="24"/>
          <w:szCs w:val="24"/>
        </w:rPr>
        <w:t>)</w:t>
      </w:r>
      <w:r w:rsidR="00E01B19" w:rsidRPr="00FF44D9">
        <w:rPr>
          <w:rFonts w:ascii="Times New Roman" w:hAnsi="Times New Roman" w:cs="Times New Roman"/>
          <w:sz w:val="24"/>
          <w:szCs w:val="24"/>
        </w:rPr>
        <w:t xml:space="preserve">. This kind of standardization provides employees with great autonomy since it is based on developing the desired traits among the employees and allowing them to make independent decisions when performing their tasks. </w:t>
      </w:r>
    </w:p>
    <w:p w:rsidR="002C6B1D" w:rsidRPr="00FF44D9" w:rsidRDefault="002C6B1D"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Direct managerial supervision occurs where a manager has authority over his/her subordinates work processes, decisions, and actions. This supervision can occur through immediate contact and communication with his/her employees</w:t>
      </w:r>
      <w:r w:rsidR="00D57E2A">
        <w:rPr>
          <w:rFonts w:ascii="Times New Roman" w:hAnsi="Times New Roman" w:cs="Times New Roman"/>
          <w:sz w:val="24"/>
          <w:szCs w:val="24"/>
        </w:rPr>
        <w:t xml:space="preserve"> (</w:t>
      </w:r>
      <w:r w:rsidR="00D57E2A" w:rsidRPr="00FF44D9">
        <w:rPr>
          <w:rFonts w:ascii="Times New Roman" w:hAnsi="Times New Roman" w:cs="Times New Roman"/>
          <w:sz w:val="24"/>
          <w:szCs w:val="24"/>
        </w:rPr>
        <w:t>Janicijevi</w:t>
      </w:r>
      <w:r w:rsidR="00D57E2A">
        <w:rPr>
          <w:rFonts w:ascii="Times New Roman" w:hAnsi="Times New Roman" w:cs="Times New Roman"/>
          <w:sz w:val="24"/>
          <w:szCs w:val="24"/>
        </w:rPr>
        <w:t>, 2017)</w:t>
      </w:r>
      <w:r w:rsidRPr="00FF44D9">
        <w:rPr>
          <w:rFonts w:ascii="Times New Roman" w:hAnsi="Times New Roman" w:cs="Times New Roman"/>
          <w:sz w:val="24"/>
          <w:szCs w:val="24"/>
        </w:rPr>
        <w:t>. A manager</w:t>
      </w:r>
      <w:r w:rsidR="00BD18A0">
        <w:rPr>
          <w:rFonts w:ascii="Times New Roman" w:hAnsi="Times New Roman" w:cs="Times New Roman"/>
          <w:sz w:val="24"/>
          <w:szCs w:val="24"/>
        </w:rPr>
        <w:t>, in this case,</w:t>
      </w:r>
      <w:r w:rsidRPr="00FF44D9">
        <w:rPr>
          <w:rFonts w:ascii="Times New Roman" w:hAnsi="Times New Roman" w:cs="Times New Roman"/>
          <w:sz w:val="24"/>
          <w:szCs w:val="24"/>
        </w:rPr>
        <w:t xml:space="preserve"> specifies how certain tasks should be accomplished and reacts immediately when he/she notices any variations from the desired outcome. This method is restrictive and an employee has very limited autonomy. </w:t>
      </w:r>
    </w:p>
    <w:p w:rsidR="00E01B19" w:rsidRPr="00FF44D9" w:rsidRDefault="00193F4B"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Interpersonal communication among employees is also an effective method of developing controls. Employees that work as a team coordinate their activities and influence one another. One main advantage of this form of control is that it is effective and allows employees to have the highest degree of freedom- because it acts as an informal means of control and is not restrained by any written formal documents. At divisional organizational levels, there is always the use of output standardization. In this case, the management specifies the expected </w:t>
      </w:r>
      <w:r w:rsidRPr="00FF44D9">
        <w:rPr>
          <w:rFonts w:ascii="Times New Roman" w:hAnsi="Times New Roman" w:cs="Times New Roman"/>
          <w:sz w:val="24"/>
          <w:szCs w:val="24"/>
        </w:rPr>
        <w:lastRenderedPageBreak/>
        <w:t>performance for each division, such as the desired market share, profitability, and sales levels</w:t>
      </w:r>
      <w:r w:rsidR="000E6039">
        <w:rPr>
          <w:rFonts w:ascii="Times New Roman" w:hAnsi="Times New Roman" w:cs="Times New Roman"/>
          <w:sz w:val="24"/>
          <w:szCs w:val="24"/>
        </w:rPr>
        <w:t xml:space="preserve"> (</w:t>
      </w:r>
      <w:r w:rsidR="000E6039" w:rsidRPr="00FF44D9">
        <w:rPr>
          <w:rFonts w:ascii="Times New Roman" w:hAnsi="Times New Roman" w:cs="Times New Roman"/>
          <w:sz w:val="24"/>
          <w:szCs w:val="24"/>
        </w:rPr>
        <w:t>Martin et al., 2013</w:t>
      </w:r>
      <w:r w:rsidR="000E6039">
        <w:rPr>
          <w:rFonts w:ascii="Times New Roman" w:hAnsi="Times New Roman" w:cs="Times New Roman"/>
          <w:sz w:val="24"/>
          <w:szCs w:val="24"/>
        </w:rPr>
        <w:t>)</w:t>
      </w:r>
      <w:r w:rsidRPr="00FF44D9">
        <w:rPr>
          <w:rFonts w:ascii="Times New Roman" w:hAnsi="Times New Roman" w:cs="Times New Roman"/>
          <w:sz w:val="24"/>
          <w:szCs w:val="24"/>
        </w:rPr>
        <w:t>. Divisions are given the opportunity of establishing how they will independently achieve the desired outcomes. In this regard, output standardization does not control people rather it controls the organization’s units.</w:t>
      </w:r>
    </w:p>
    <w:p w:rsidR="00B70BF7" w:rsidRPr="00FF44D9" w:rsidRDefault="00B70BF7" w:rsidP="00FF44D9">
      <w:pPr>
        <w:pStyle w:val="Heading3"/>
        <w:rPr>
          <w:rFonts w:cs="Times New Roman"/>
        </w:rPr>
      </w:pPr>
      <w:bookmarkStart w:id="9" w:name="_Toc536124685"/>
      <w:r w:rsidRPr="00FF44D9">
        <w:rPr>
          <w:rFonts w:cs="Times New Roman"/>
        </w:rPr>
        <w:t xml:space="preserve">Organizational </w:t>
      </w:r>
      <w:r w:rsidR="00321165" w:rsidRPr="00FF44D9">
        <w:rPr>
          <w:rFonts w:cs="Times New Roman"/>
        </w:rPr>
        <w:t xml:space="preserve">Change </w:t>
      </w:r>
      <w:r w:rsidRPr="00FF44D9">
        <w:rPr>
          <w:rFonts w:cs="Times New Roman"/>
        </w:rPr>
        <w:t>Strategy</w:t>
      </w:r>
      <w:bookmarkEnd w:id="9"/>
    </w:p>
    <w:p w:rsidR="00B70BF7" w:rsidRPr="00FF44D9" w:rsidRDefault="001A70D5"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r>
      <w:r w:rsidR="009C46D3" w:rsidRPr="00FF44D9">
        <w:rPr>
          <w:rFonts w:ascii="Times New Roman" w:hAnsi="Times New Roman" w:cs="Times New Roman"/>
          <w:sz w:val="24"/>
          <w:szCs w:val="24"/>
        </w:rPr>
        <w:t xml:space="preserve">The manner in which the desired changes in an organization are achieved is called organizational change strategy. According to Chin and Benne (1969), there are three ways of implementing the desired changes in a social system: power-coercive, rational-empirical, and normative-reeducative. In the power-coercive strategy, an organization is viewed as a political system that allows </w:t>
      </w:r>
      <w:r w:rsidR="009C46D3" w:rsidRPr="00BD18A0">
        <w:rPr>
          <w:rFonts w:ascii="Times New Roman" w:hAnsi="Times New Roman" w:cs="Times New Roman"/>
          <w:noProof/>
          <w:sz w:val="24"/>
          <w:szCs w:val="24"/>
        </w:rPr>
        <w:t>individuals</w:t>
      </w:r>
      <w:r w:rsidR="009C46D3" w:rsidRPr="00FF44D9">
        <w:rPr>
          <w:rFonts w:ascii="Times New Roman" w:hAnsi="Times New Roman" w:cs="Times New Roman"/>
          <w:sz w:val="24"/>
          <w:szCs w:val="24"/>
        </w:rPr>
        <w:t xml:space="preserve"> with </w:t>
      </w:r>
      <w:r w:rsidR="00BD18A0">
        <w:rPr>
          <w:rFonts w:ascii="Times New Roman" w:hAnsi="Times New Roman" w:cs="Times New Roman"/>
          <w:sz w:val="24"/>
          <w:szCs w:val="24"/>
        </w:rPr>
        <w:t xml:space="preserve">the </w:t>
      </w:r>
      <w:r w:rsidR="009C46D3" w:rsidRPr="00BD18A0">
        <w:rPr>
          <w:rFonts w:ascii="Times New Roman" w:hAnsi="Times New Roman" w:cs="Times New Roman"/>
          <w:noProof/>
          <w:sz w:val="24"/>
          <w:szCs w:val="24"/>
        </w:rPr>
        <w:t>power</w:t>
      </w:r>
      <w:r w:rsidR="009C46D3" w:rsidRPr="00FF44D9">
        <w:rPr>
          <w:rFonts w:ascii="Times New Roman" w:hAnsi="Times New Roman" w:cs="Times New Roman"/>
          <w:sz w:val="24"/>
          <w:szCs w:val="24"/>
        </w:rPr>
        <w:t xml:space="preserve"> to manage and change the organization. In this regard, there is a general assumption that people usually submit to the will of those that are </w:t>
      </w:r>
      <w:r w:rsidR="00BD18A0">
        <w:rPr>
          <w:rFonts w:ascii="Times New Roman" w:hAnsi="Times New Roman" w:cs="Times New Roman"/>
          <w:sz w:val="24"/>
          <w:szCs w:val="24"/>
        </w:rPr>
        <w:t xml:space="preserve">the </w:t>
      </w:r>
      <w:r w:rsidR="009C46D3" w:rsidRPr="00BD18A0">
        <w:rPr>
          <w:rFonts w:ascii="Times New Roman" w:hAnsi="Times New Roman" w:cs="Times New Roman"/>
          <w:noProof/>
          <w:sz w:val="24"/>
          <w:szCs w:val="24"/>
        </w:rPr>
        <w:t>most</w:t>
      </w:r>
      <w:r w:rsidR="009C46D3" w:rsidRPr="00FF44D9">
        <w:rPr>
          <w:rFonts w:ascii="Times New Roman" w:hAnsi="Times New Roman" w:cs="Times New Roman"/>
          <w:sz w:val="24"/>
          <w:szCs w:val="24"/>
        </w:rPr>
        <w:t xml:space="preserve"> powerful</w:t>
      </w:r>
      <w:r w:rsidR="00D57E2A">
        <w:rPr>
          <w:rFonts w:ascii="Times New Roman" w:hAnsi="Times New Roman" w:cs="Times New Roman"/>
          <w:sz w:val="24"/>
          <w:szCs w:val="24"/>
        </w:rPr>
        <w:t xml:space="preserve"> (</w:t>
      </w:r>
      <w:r w:rsidR="00D57E2A" w:rsidRPr="00FF44D9">
        <w:rPr>
          <w:rFonts w:ascii="Times New Roman" w:hAnsi="Times New Roman" w:cs="Times New Roman"/>
          <w:sz w:val="24"/>
          <w:szCs w:val="24"/>
        </w:rPr>
        <w:t>Janicijevi</w:t>
      </w:r>
      <w:r w:rsidR="00D57E2A">
        <w:rPr>
          <w:rFonts w:ascii="Times New Roman" w:hAnsi="Times New Roman" w:cs="Times New Roman"/>
          <w:sz w:val="24"/>
          <w:szCs w:val="24"/>
        </w:rPr>
        <w:t>, 2017)</w:t>
      </w:r>
      <w:r w:rsidR="009C46D3" w:rsidRPr="00FF44D9">
        <w:rPr>
          <w:rFonts w:ascii="Times New Roman" w:hAnsi="Times New Roman" w:cs="Times New Roman"/>
          <w:sz w:val="24"/>
          <w:szCs w:val="24"/>
        </w:rPr>
        <w:t xml:space="preserve">. Power is the </w:t>
      </w:r>
      <w:r w:rsidR="009C46D3" w:rsidRPr="00BD18A0">
        <w:rPr>
          <w:rFonts w:ascii="Times New Roman" w:hAnsi="Times New Roman" w:cs="Times New Roman"/>
          <w:noProof/>
          <w:sz w:val="24"/>
          <w:szCs w:val="24"/>
        </w:rPr>
        <w:t>princip</w:t>
      </w:r>
      <w:r w:rsidR="00BD18A0">
        <w:rPr>
          <w:rFonts w:ascii="Times New Roman" w:hAnsi="Times New Roman" w:cs="Times New Roman"/>
          <w:noProof/>
          <w:sz w:val="24"/>
          <w:szCs w:val="24"/>
        </w:rPr>
        <w:t>al</w:t>
      </w:r>
      <w:r w:rsidR="009C46D3" w:rsidRPr="00FF44D9">
        <w:rPr>
          <w:rFonts w:ascii="Times New Roman" w:hAnsi="Times New Roman" w:cs="Times New Roman"/>
          <w:sz w:val="24"/>
          <w:szCs w:val="24"/>
        </w:rPr>
        <w:t xml:space="preserve"> element of making changes, and those that are in power plan the changes and use their power to impose the new rules on their followers. Employees in these organizations are expected to implement and obey the changes unquestioningly.</w:t>
      </w:r>
    </w:p>
    <w:p w:rsidR="00FE7D5E" w:rsidRPr="00FF44D9" w:rsidRDefault="009C46D3"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The rational-empirical strategy assumes that organizations and their employees are rational. Therefore, the use of organization and the formulation of various change strategies </w:t>
      </w:r>
      <w:r w:rsidR="00BD18A0">
        <w:rPr>
          <w:rFonts w:ascii="Times New Roman" w:hAnsi="Times New Roman" w:cs="Times New Roman"/>
          <w:noProof/>
          <w:sz w:val="24"/>
          <w:szCs w:val="24"/>
        </w:rPr>
        <w:t>are</w:t>
      </w:r>
      <w:r w:rsidRPr="00FF44D9">
        <w:rPr>
          <w:rFonts w:ascii="Times New Roman" w:hAnsi="Times New Roman" w:cs="Times New Roman"/>
          <w:sz w:val="24"/>
          <w:szCs w:val="24"/>
        </w:rPr>
        <w:t xml:space="preserve"> regarded as the rational means of </w:t>
      </w:r>
      <w:r w:rsidR="00F3647C" w:rsidRPr="00FF44D9">
        <w:rPr>
          <w:rFonts w:ascii="Times New Roman" w:hAnsi="Times New Roman" w:cs="Times New Roman"/>
          <w:sz w:val="24"/>
          <w:szCs w:val="24"/>
        </w:rPr>
        <w:t>enabling people to achieve the</w:t>
      </w:r>
      <w:r w:rsidRPr="00FF44D9">
        <w:rPr>
          <w:rFonts w:ascii="Times New Roman" w:hAnsi="Times New Roman" w:cs="Times New Roman"/>
          <w:sz w:val="24"/>
          <w:szCs w:val="24"/>
        </w:rPr>
        <w:t xml:space="preserve"> mutual goals</w:t>
      </w:r>
      <w:r w:rsidR="00F3647C" w:rsidRPr="00FF44D9">
        <w:rPr>
          <w:rFonts w:ascii="Times New Roman" w:hAnsi="Times New Roman" w:cs="Times New Roman"/>
          <w:sz w:val="24"/>
          <w:szCs w:val="24"/>
        </w:rPr>
        <w:t xml:space="preserve"> of their members using a collective action. </w:t>
      </w:r>
      <w:r w:rsidR="008015F8" w:rsidRPr="00FF44D9">
        <w:rPr>
          <w:rFonts w:ascii="Times New Roman" w:hAnsi="Times New Roman" w:cs="Times New Roman"/>
          <w:sz w:val="24"/>
          <w:szCs w:val="24"/>
        </w:rPr>
        <w:t>As rational beings, people desire changes that will benefit their self-interest, therefore changes are made by showing that they are rational</w:t>
      </w:r>
      <w:r w:rsidR="000E6039">
        <w:rPr>
          <w:rFonts w:ascii="Times New Roman" w:hAnsi="Times New Roman" w:cs="Times New Roman"/>
          <w:sz w:val="24"/>
          <w:szCs w:val="24"/>
        </w:rPr>
        <w:t xml:space="preserve"> (Dischner, 2015)</w:t>
      </w:r>
      <w:r w:rsidR="008015F8" w:rsidRPr="00FF44D9">
        <w:rPr>
          <w:rFonts w:ascii="Times New Roman" w:hAnsi="Times New Roman" w:cs="Times New Roman"/>
          <w:sz w:val="24"/>
          <w:szCs w:val="24"/>
        </w:rPr>
        <w:t xml:space="preserve">. The general assumption in this strategy is that </w:t>
      </w:r>
      <w:r w:rsidR="00BD18A0">
        <w:rPr>
          <w:rFonts w:ascii="Times New Roman" w:hAnsi="Times New Roman" w:cs="Times New Roman"/>
          <w:sz w:val="24"/>
          <w:szCs w:val="24"/>
        </w:rPr>
        <w:t xml:space="preserve">the </w:t>
      </w:r>
      <w:r w:rsidR="008015F8" w:rsidRPr="00BD18A0">
        <w:rPr>
          <w:rFonts w:ascii="Times New Roman" w:hAnsi="Times New Roman" w:cs="Times New Roman"/>
          <w:noProof/>
          <w:sz w:val="24"/>
          <w:szCs w:val="24"/>
        </w:rPr>
        <w:t>organization’s</w:t>
      </w:r>
      <w:r w:rsidR="008015F8" w:rsidRPr="00FF44D9">
        <w:rPr>
          <w:rFonts w:ascii="Times New Roman" w:hAnsi="Times New Roman" w:cs="Times New Roman"/>
          <w:sz w:val="24"/>
          <w:szCs w:val="24"/>
        </w:rPr>
        <w:t xml:space="preserve"> members will accept the implemented changes since they are rational. </w:t>
      </w:r>
    </w:p>
    <w:p w:rsidR="009C46D3" w:rsidRPr="00FF44D9" w:rsidRDefault="008015F8" w:rsidP="00FF44D9">
      <w:pPr>
        <w:spacing w:after="0" w:line="480" w:lineRule="auto"/>
        <w:ind w:firstLine="720"/>
        <w:rPr>
          <w:rFonts w:ascii="Times New Roman" w:hAnsi="Times New Roman" w:cs="Times New Roman"/>
          <w:sz w:val="24"/>
          <w:szCs w:val="24"/>
        </w:rPr>
      </w:pPr>
      <w:r w:rsidRPr="00FF44D9">
        <w:rPr>
          <w:rFonts w:ascii="Times New Roman" w:hAnsi="Times New Roman" w:cs="Times New Roman"/>
          <w:sz w:val="24"/>
          <w:szCs w:val="24"/>
        </w:rPr>
        <w:lastRenderedPageBreak/>
        <w:t xml:space="preserve">In the normative-reeducative strategy, organizations are considered to be </w:t>
      </w:r>
      <w:r w:rsidR="00FE7D5E" w:rsidRPr="00FF44D9">
        <w:rPr>
          <w:rFonts w:ascii="Times New Roman" w:hAnsi="Times New Roman" w:cs="Times New Roman"/>
          <w:sz w:val="24"/>
          <w:szCs w:val="24"/>
        </w:rPr>
        <w:t>social systems where members’ behaviors are determined based on their shared assumptions, values, attitudes, and norms</w:t>
      </w:r>
      <w:r w:rsidR="00D57E2A">
        <w:rPr>
          <w:rFonts w:ascii="Times New Roman" w:hAnsi="Times New Roman" w:cs="Times New Roman"/>
          <w:sz w:val="24"/>
          <w:szCs w:val="24"/>
        </w:rPr>
        <w:t xml:space="preserve"> (Dischner, 2015)</w:t>
      </w:r>
      <w:r w:rsidR="00FE7D5E" w:rsidRPr="00FF44D9">
        <w:rPr>
          <w:rFonts w:ascii="Times New Roman" w:hAnsi="Times New Roman" w:cs="Times New Roman"/>
          <w:sz w:val="24"/>
          <w:szCs w:val="24"/>
        </w:rPr>
        <w:t xml:space="preserve">. As social beings, people are believed to construct an image of reality and therefore set rules based on their constructed reality. Organizational changes are based on these perceived realities. As such, a change in beliefs, values, and assumptions of organization’s members leads to a change in behavior. </w:t>
      </w:r>
    </w:p>
    <w:p w:rsidR="00FE7D5E" w:rsidRPr="00FF44D9" w:rsidRDefault="00D57E2A" w:rsidP="00FF44D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Nick</w:t>
      </w:r>
      <w:r w:rsidR="00FE7D5E" w:rsidRPr="00FF44D9">
        <w:rPr>
          <w:rFonts w:ascii="Times New Roman" w:hAnsi="Times New Roman" w:cs="Times New Roman"/>
          <w:sz w:val="24"/>
          <w:szCs w:val="24"/>
        </w:rPr>
        <w:t xml:space="preserve">ols (2010) espoused there is a fourth strategy when it comes to organizational change strategy, which is the creative strategy. </w:t>
      </w:r>
      <w:r w:rsidR="006464EB" w:rsidRPr="00FF44D9">
        <w:rPr>
          <w:rFonts w:ascii="Times New Roman" w:hAnsi="Times New Roman" w:cs="Times New Roman"/>
          <w:sz w:val="24"/>
          <w:szCs w:val="24"/>
        </w:rPr>
        <w:t>Janicijevi (2012) opines that people are creative beings; therefore, an organization is an improvisation that allows all processes including changes to happen due to free will, actions, and the use of members’ ideas.</w:t>
      </w:r>
      <w:r w:rsidR="00093B8C" w:rsidRPr="00FF44D9">
        <w:rPr>
          <w:rFonts w:ascii="Times New Roman" w:hAnsi="Times New Roman" w:cs="Times New Roman"/>
          <w:sz w:val="24"/>
          <w:szCs w:val="24"/>
        </w:rPr>
        <w:t xml:space="preserve"> In </w:t>
      </w:r>
      <w:r w:rsidR="00093B8C" w:rsidRPr="00BD18A0">
        <w:rPr>
          <w:rFonts w:ascii="Times New Roman" w:hAnsi="Times New Roman" w:cs="Times New Roman"/>
          <w:noProof/>
          <w:sz w:val="24"/>
          <w:szCs w:val="24"/>
        </w:rPr>
        <w:t>th</w:t>
      </w:r>
      <w:r w:rsidR="00BD18A0">
        <w:rPr>
          <w:rFonts w:ascii="Times New Roman" w:hAnsi="Times New Roman" w:cs="Times New Roman"/>
          <w:noProof/>
          <w:sz w:val="24"/>
          <w:szCs w:val="24"/>
        </w:rPr>
        <w:t>ese</w:t>
      </w:r>
      <w:r w:rsidR="00093B8C" w:rsidRPr="00BD18A0">
        <w:rPr>
          <w:rFonts w:ascii="Times New Roman" w:hAnsi="Times New Roman" w:cs="Times New Roman"/>
          <w:noProof/>
          <w:sz w:val="24"/>
          <w:szCs w:val="24"/>
        </w:rPr>
        <w:t xml:space="preserve"> cases</w:t>
      </w:r>
      <w:r w:rsidR="00093B8C" w:rsidRPr="00FF44D9">
        <w:rPr>
          <w:rFonts w:ascii="Times New Roman" w:hAnsi="Times New Roman" w:cs="Times New Roman"/>
          <w:sz w:val="24"/>
          <w:szCs w:val="24"/>
        </w:rPr>
        <w:t>, changes occur when organizations</w:t>
      </w:r>
      <w:r w:rsidR="006464EB" w:rsidRPr="00FF44D9">
        <w:rPr>
          <w:rFonts w:ascii="Times New Roman" w:hAnsi="Times New Roman" w:cs="Times New Roman"/>
          <w:sz w:val="24"/>
          <w:szCs w:val="24"/>
        </w:rPr>
        <w:t xml:space="preserve"> adopt </w:t>
      </w:r>
      <w:r w:rsidR="00093B8C" w:rsidRPr="00FF44D9">
        <w:rPr>
          <w:rFonts w:ascii="Times New Roman" w:hAnsi="Times New Roman" w:cs="Times New Roman"/>
          <w:sz w:val="24"/>
          <w:szCs w:val="24"/>
        </w:rPr>
        <w:t xml:space="preserve">their </w:t>
      </w:r>
      <w:r w:rsidR="006464EB" w:rsidRPr="00FF44D9">
        <w:rPr>
          <w:rFonts w:ascii="Times New Roman" w:hAnsi="Times New Roman" w:cs="Times New Roman"/>
          <w:sz w:val="24"/>
          <w:szCs w:val="24"/>
        </w:rPr>
        <w:t>members’</w:t>
      </w:r>
      <w:r w:rsidR="00093B8C" w:rsidRPr="00FF44D9">
        <w:rPr>
          <w:rFonts w:ascii="Times New Roman" w:hAnsi="Times New Roman" w:cs="Times New Roman"/>
          <w:sz w:val="24"/>
          <w:szCs w:val="24"/>
        </w:rPr>
        <w:t xml:space="preserve"> new ideas</w:t>
      </w:r>
      <w:r w:rsidR="006464EB" w:rsidRPr="00FF44D9">
        <w:rPr>
          <w:rFonts w:ascii="Times New Roman" w:hAnsi="Times New Roman" w:cs="Times New Roman"/>
          <w:sz w:val="24"/>
          <w:szCs w:val="24"/>
        </w:rPr>
        <w:t>.</w:t>
      </w:r>
    </w:p>
    <w:p w:rsidR="00A858FC" w:rsidRPr="00FF44D9" w:rsidRDefault="00A858FC" w:rsidP="00FF44D9">
      <w:pPr>
        <w:pStyle w:val="Heading2"/>
      </w:pPr>
      <w:bookmarkStart w:id="10" w:name="_Toc536124686"/>
      <w:r w:rsidRPr="00FF44D9">
        <w:t>Work Behavior and Organizational Structure</w:t>
      </w:r>
      <w:bookmarkEnd w:id="10"/>
    </w:p>
    <w:p w:rsidR="00A858FC" w:rsidRPr="00FF44D9" w:rsidRDefault="00A858FC"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Counterproductive work behavior is one that violates significant organizational norms, and by so doing undermines the organization’s efforts of succeeding in its activities. Social determinants such as injustice and interpersonal conflicts, as well as work characteristics have been associated with CWB. In this regard, it is essential to evaluate whether the source triggering CWB is observable in an organization or only on a specific individual. The five elements of </w:t>
      </w:r>
      <w:r w:rsidR="001F47AC">
        <w:rPr>
          <w:rFonts w:ascii="Times New Roman" w:hAnsi="Times New Roman" w:cs="Times New Roman"/>
          <w:sz w:val="24"/>
          <w:szCs w:val="24"/>
        </w:rPr>
        <w:t xml:space="preserve">the </w:t>
      </w:r>
      <w:r w:rsidRPr="001F47AC">
        <w:rPr>
          <w:rFonts w:ascii="Times New Roman" w:hAnsi="Times New Roman" w:cs="Times New Roman"/>
          <w:noProof/>
          <w:sz w:val="24"/>
          <w:szCs w:val="24"/>
        </w:rPr>
        <w:t>organization</w:t>
      </w:r>
      <w:r w:rsidR="00BD18A0" w:rsidRPr="001F47AC">
        <w:rPr>
          <w:rFonts w:ascii="Times New Roman" w:hAnsi="Times New Roman" w:cs="Times New Roman"/>
          <w:noProof/>
          <w:sz w:val="24"/>
          <w:szCs w:val="24"/>
        </w:rPr>
        <w:t>al</w:t>
      </w:r>
      <w:r w:rsidRPr="00FF44D9">
        <w:rPr>
          <w:rFonts w:ascii="Times New Roman" w:hAnsi="Times New Roman" w:cs="Times New Roman"/>
          <w:sz w:val="24"/>
          <w:szCs w:val="24"/>
        </w:rPr>
        <w:t xml:space="preserve"> structure can be viewed in terms of how they affect CWB from the perspective of bureaucracy and post-bureaucracy. </w:t>
      </w:r>
    </w:p>
    <w:p w:rsidR="00A858FC" w:rsidRPr="00FF44D9" w:rsidRDefault="00A858FC" w:rsidP="00FF44D9">
      <w:pPr>
        <w:pStyle w:val="Heading3"/>
        <w:rPr>
          <w:rFonts w:cs="Times New Roman"/>
        </w:rPr>
      </w:pPr>
      <w:bookmarkStart w:id="11" w:name="_Toc536124687"/>
      <w:r w:rsidRPr="00FF44D9">
        <w:rPr>
          <w:rFonts w:cs="Times New Roman"/>
        </w:rPr>
        <w:t>Division of Labor and Specialization</w:t>
      </w:r>
      <w:bookmarkEnd w:id="11"/>
    </w:p>
    <w:p w:rsidR="00A858FC" w:rsidRPr="00FF44D9" w:rsidRDefault="00A858FC"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Weber (1958) particularly notes that specialized skills, technical expertise, and knowledge are essential for an employee to fulfill his/her duties. Although specialization can enhance efficiency and increase productivity, it can increase the rate of conflicts between </w:t>
      </w:r>
      <w:r w:rsidRPr="00FF44D9">
        <w:rPr>
          <w:rFonts w:ascii="Times New Roman" w:hAnsi="Times New Roman" w:cs="Times New Roman"/>
          <w:sz w:val="24"/>
          <w:szCs w:val="24"/>
        </w:rPr>
        <w:lastRenderedPageBreak/>
        <w:t xml:space="preserve">specialized units, which can have long term detrimental effects on the performance of the organization. Moreover, overspecialization makes a job to be monotonous and thus leads to boredom, which can result in boredom and routine, job dissatisfaction, absenteeism, </w:t>
      </w:r>
      <w:r w:rsidRPr="001F47AC">
        <w:rPr>
          <w:rFonts w:ascii="Times New Roman" w:hAnsi="Times New Roman" w:cs="Times New Roman"/>
          <w:noProof/>
          <w:sz w:val="24"/>
          <w:szCs w:val="24"/>
        </w:rPr>
        <w:t>and</w:t>
      </w:r>
      <w:r w:rsidRPr="00FF44D9">
        <w:rPr>
          <w:rFonts w:ascii="Times New Roman" w:hAnsi="Times New Roman" w:cs="Times New Roman"/>
          <w:sz w:val="24"/>
          <w:szCs w:val="24"/>
        </w:rPr>
        <w:t xml:space="preserve"> increase in the rate of staff turnover (Lunenburg, 2010). Interestingly, tasks such as those in the post-bureaucratic era that are fragmented and do not have clear responsibilities are usually difficult and leave employees with little time to focus on important activities. Accordingly, they have the danger of making an employee unable to gather expert knowledge on any specific task. Since these tasks are not usually routine, employees do not develop boredom and can in some cases inspire creativity. Unfortunately, if the tasks are overly challenging, this work environment can potentially lead to feelings of dissatisfaction and frustration (Dischner, 2015). </w:t>
      </w:r>
    </w:p>
    <w:p w:rsidR="00A858FC" w:rsidRPr="00FF44D9" w:rsidRDefault="00A858FC" w:rsidP="00FF44D9">
      <w:pPr>
        <w:pStyle w:val="Heading3"/>
        <w:rPr>
          <w:rFonts w:cs="Times New Roman"/>
        </w:rPr>
      </w:pPr>
      <w:bookmarkStart w:id="12" w:name="_Toc536124688"/>
      <w:r w:rsidRPr="00FF44D9">
        <w:rPr>
          <w:rFonts w:cs="Times New Roman"/>
        </w:rPr>
        <w:t>Decision Autonomy</w:t>
      </w:r>
      <w:bookmarkEnd w:id="12"/>
    </w:p>
    <w:p w:rsidR="00A858FC" w:rsidRPr="00FF44D9" w:rsidRDefault="00A858FC"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The hierarchy of decision making is a core element for ensuring a legitimate authority structure that justifies and facilitates adherence and dutifulness to their seniors. Adherence to orders from seniors is always desirable in organizations since it enables centralized decision-making and the following and implementation of orders. This </w:t>
      </w:r>
      <w:r w:rsidRPr="001F47AC">
        <w:rPr>
          <w:rFonts w:ascii="Times New Roman" w:hAnsi="Times New Roman" w:cs="Times New Roman"/>
          <w:noProof/>
          <w:sz w:val="24"/>
          <w:szCs w:val="24"/>
        </w:rPr>
        <w:t>procedure</w:t>
      </w:r>
      <w:r w:rsidRPr="00FF44D9">
        <w:rPr>
          <w:rFonts w:ascii="Times New Roman" w:hAnsi="Times New Roman" w:cs="Times New Roman"/>
          <w:sz w:val="24"/>
          <w:szCs w:val="24"/>
        </w:rPr>
        <w:t xml:space="preserve"> is particularly important to employees that prefer receiving direct orders instead of making independent decisions. Although making independent decisions grants one the privilege of implementing various activities in the ways that he/she desires, it always exposes one to the risk of being accountable to the outcome of his/</w:t>
      </w:r>
      <w:r w:rsidRPr="001F47AC">
        <w:rPr>
          <w:rFonts w:ascii="Times New Roman" w:hAnsi="Times New Roman" w:cs="Times New Roman"/>
          <w:noProof/>
          <w:sz w:val="24"/>
          <w:szCs w:val="24"/>
        </w:rPr>
        <w:t>he</w:t>
      </w:r>
      <w:r w:rsidR="001F47AC">
        <w:rPr>
          <w:rFonts w:ascii="Times New Roman" w:hAnsi="Times New Roman" w:cs="Times New Roman"/>
          <w:noProof/>
          <w:sz w:val="24"/>
          <w:szCs w:val="24"/>
        </w:rPr>
        <w:t>r</w:t>
      </w:r>
      <w:r w:rsidRPr="00FF44D9">
        <w:rPr>
          <w:rFonts w:ascii="Times New Roman" w:hAnsi="Times New Roman" w:cs="Times New Roman"/>
          <w:sz w:val="24"/>
          <w:szCs w:val="24"/>
        </w:rPr>
        <w:t xml:space="preserve"> decisions</w:t>
      </w:r>
      <w:r w:rsidR="00846601">
        <w:rPr>
          <w:rFonts w:ascii="Times New Roman" w:hAnsi="Times New Roman" w:cs="Times New Roman"/>
          <w:sz w:val="24"/>
          <w:szCs w:val="24"/>
        </w:rPr>
        <w:t xml:space="preserve"> (</w:t>
      </w:r>
      <w:r w:rsidR="00846601" w:rsidRPr="00FF44D9">
        <w:rPr>
          <w:rFonts w:ascii="Times New Roman" w:hAnsi="Times New Roman" w:cs="Times New Roman"/>
          <w:sz w:val="24"/>
          <w:szCs w:val="24"/>
        </w:rPr>
        <w:t>Robbins &amp; DeCenzo</w:t>
      </w:r>
      <w:r w:rsidR="00846601">
        <w:rPr>
          <w:rFonts w:ascii="Times New Roman" w:hAnsi="Times New Roman" w:cs="Times New Roman"/>
          <w:sz w:val="24"/>
          <w:szCs w:val="24"/>
        </w:rPr>
        <w:t>, 2015)</w:t>
      </w:r>
      <w:r w:rsidRPr="00FF44D9">
        <w:rPr>
          <w:rFonts w:ascii="Times New Roman" w:hAnsi="Times New Roman" w:cs="Times New Roman"/>
          <w:sz w:val="24"/>
          <w:szCs w:val="24"/>
        </w:rPr>
        <w:t xml:space="preserve">. Consequently, if their decisions result in less than desired outcomes, employees can be under pressure to justify and defend their decisions. In this regard, high levels of decision making </w:t>
      </w:r>
      <w:r w:rsidRPr="001F47AC">
        <w:rPr>
          <w:rFonts w:ascii="Times New Roman" w:hAnsi="Times New Roman" w:cs="Times New Roman"/>
          <w:noProof/>
          <w:sz w:val="24"/>
          <w:szCs w:val="24"/>
        </w:rPr>
        <w:t>ha</w:t>
      </w:r>
      <w:r w:rsidR="001F47AC">
        <w:rPr>
          <w:rFonts w:ascii="Times New Roman" w:hAnsi="Times New Roman" w:cs="Times New Roman"/>
          <w:noProof/>
          <w:sz w:val="24"/>
          <w:szCs w:val="24"/>
        </w:rPr>
        <w:t>ve</w:t>
      </w:r>
      <w:r w:rsidRPr="00FF44D9">
        <w:rPr>
          <w:rFonts w:ascii="Times New Roman" w:hAnsi="Times New Roman" w:cs="Times New Roman"/>
          <w:sz w:val="24"/>
          <w:szCs w:val="24"/>
        </w:rPr>
        <w:t xml:space="preserve"> the risk of making employees have anxiety and fear of being responsible or accountable. This can cause stress, decrease dissatisfaction in work, and increase the likelihood of CWB. Additionally, high levels of </w:t>
      </w:r>
      <w:r w:rsidRPr="00FF44D9">
        <w:rPr>
          <w:rFonts w:ascii="Times New Roman" w:hAnsi="Times New Roman" w:cs="Times New Roman"/>
          <w:sz w:val="24"/>
          <w:szCs w:val="24"/>
        </w:rPr>
        <w:lastRenderedPageBreak/>
        <w:t xml:space="preserve">autonomy </w:t>
      </w:r>
      <w:r w:rsidRPr="001F47AC">
        <w:rPr>
          <w:rFonts w:ascii="Times New Roman" w:hAnsi="Times New Roman" w:cs="Times New Roman"/>
          <w:noProof/>
          <w:sz w:val="24"/>
          <w:szCs w:val="24"/>
        </w:rPr>
        <w:t>ha</w:t>
      </w:r>
      <w:r w:rsidR="001F47AC">
        <w:rPr>
          <w:rFonts w:ascii="Times New Roman" w:hAnsi="Times New Roman" w:cs="Times New Roman"/>
          <w:noProof/>
          <w:sz w:val="24"/>
          <w:szCs w:val="24"/>
        </w:rPr>
        <w:t>ve</w:t>
      </w:r>
      <w:r w:rsidRPr="00FF44D9">
        <w:rPr>
          <w:rFonts w:ascii="Times New Roman" w:hAnsi="Times New Roman" w:cs="Times New Roman"/>
          <w:sz w:val="24"/>
          <w:szCs w:val="24"/>
        </w:rPr>
        <w:t xml:space="preserve"> been associated with abuse of authority among some employees (Martin et al., 2013). There is particularly an </w:t>
      </w:r>
      <w:r w:rsidRPr="001F47AC">
        <w:rPr>
          <w:rFonts w:ascii="Times New Roman" w:hAnsi="Times New Roman" w:cs="Times New Roman"/>
          <w:noProof/>
          <w:sz w:val="24"/>
          <w:szCs w:val="24"/>
        </w:rPr>
        <w:t>increase</w:t>
      </w:r>
      <w:r w:rsidR="001F47AC">
        <w:rPr>
          <w:rFonts w:ascii="Times New Roman" w:hAnsi="Times New Roman" w:cs="Times New Roman"/>
          <w:noProof/>
          <w:sz w:val="24"/>
          <w:szCs w:val="24"/>
        </w:rPr>
        <w:t>d</w:t>
      </w:r>
      <w:r w:rsidRPr="00FF44D9">
        <w:rPr>
          <w:rFonts w:ascii="Times New Roman" w:hAnsi="Times New Roman" w:cs="Times New Roman"/>
          <w:sz w:val="24"/>
          <w:szCs w:val="24"/>
        </w:rPr>
        <w:t xml:space="preserve"> rate of rule-breaking among managers. </w:t>
      </w:r>
    </w:p>
    <w:p w:rsidR="00A858FC" w:rsidRPr="00FF44D9" w:rsidRDefault="00A858FC"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On the contrary, the post-bureaucratic theory assumes that high levels of decision autonomy create the flexibility needed for employees to respond quickly to urgent events in the workplace. Additionally, high autonomy humanizes the workplace and enables employees to fulfill their desires of making decisions on issues that directly affect their performance. In this regard, it increases desired outcomes such as intrinsic motivation, work satisfaction, which in turn limit the occurrence of deviant behaviors. On the same note, Bennett (1998) opines that employees that have little control over their work and that are powerless usually attempt to adjust their situations through CWB. From this view, post-bureaucrats argue that centralized authority in organizations provokes employee resistance because the fixed authority structures curtail employees’ freedom of making decisions. By engaging in CWB, employees are usually voicing out the powerlessness, frustrations, and anger. </w:t>
      </w:r>
    </w:p>
    <w:p w:rsidR="00A858FC" w:rsidRPr="00FF44D9" w:rsidRDefault="00A858FC" w:rsidP="00FF44D9">
      <w:pPr>
        <w:pStyle w:val="Heading3"/>
        <w:rPr>
          <w:rFonts w:cs="Times New Roman"/>
        </w:rPr>
      </w:pPr>
      <w:bookmarkStart w:id="13" w:name="_Toc536124689"/>
      <w:r w:rsidRPr="00FF44D9">
        <w:rPr>
          <w:rFonts w:cs="Times New Roman"/>
        </w:rPr>
        <w:t>Participation in Decisions</w:t>
      </w:r>
      <w:bookmarkEnd w:id="13"/>
    </w:p>
    <w:p w:rsidR="00A858FC" w:rsidRPr="00FF44D9" w:rsidRDefault="00A858FC"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There are conflicting views between supporters of bureaucracy and those for post-bureaucracy. In bureaucracies, employee participation is discouraged since organizations mostly think that it can lead to an increase in conflicts. The potential for conflicts in bureaucracies is usually great, however, since there exists a long chain of command, which makes participation in decision making in these organizations almost impossible</w:t>
      </w:r>
      <w:r w:rsidR="000E6039">
        <w:rPr>
          <w:rFonts w:ascii="Times New Roman" w:hAnsi="Times New Roman" w:cs="Times New Roman"/>
          <w:sz w:val="24"/>
          <w:szCs w:val="24"/>
        </w:rPr>
        <w:t xml:space="preserve"> (</w:t>
      </w:r>
      <w:r w:rsidR="000E6039" w:rsidRPr="00FF44D9">
        <w:rPr>
          <w:rFonts w:ascii="Times New Roman" w:hAnsi="Times New Roman" w:cs="Times New Roman"/>
          <w:sz w:val="24"/>
          <w:szCs w:val="24"/>
        </w:rPr>
        <w:t>Robbins &amp; DeCenzo</w:t>
      </w:r>
      <w:r w:rsidR="000E6039">
        <w:rPr>
          <w:rFonts w:ascii="Times New Roman" w:hAnsi="Times New Roman" w:cs="Times New Roman"/>
          <w:sz w:val="24"/>
          <w:szCs w:val="24"/>
        </w:rPr>
        <w:t>, 2015)</w:t>
      </w:r>
      <w:r w:rsidRPr="00FF44D9">
        <w:rPr>
          <w:rFonts w:ascii="Times New Roman" w:hAnsi="Times New Roman" w:cs="Times New Roman"/>
          <w:sz w:val="24"/>
          <w:szCs w:val="24"/>
        </w:rPr>
        <w:t xml:space="preserve">. Additionally, there is the increased risk that employers that engage in participative practices evoke employees’ feelings of resentment, and this can result in them acting </w:t>
      </w:r>
      <w:r w:rsidRPr="001F47AC">
        <w:rPr>
          <w:rFonts w:ascii="Times New Roman" w:hAnsi="Times New Roman" w:cs="Times New Roman"/>
          <w:noProof/>
          <w:sz w:val="24"/>
          <w:szCs w:val="24"/>
        </w:rPr>
        <w:t>deviantly</w:t>
      </w:r>
      <w:r w:rsidRPr="00FF44D9">
        <w:rPr>
          <w:rFonts w:ascii="Times New Roman" w:hAnsi="Times New Roman" w:cs="Times New Roman"/>
          <w:sz w:val="24"/>
          <w:szCs w:val="24"/>
        </w:rPr>
        <w:t xml:space="preserve">. </w:t>
      </w:r>
    </w:p>
    <w:p w:rsidR="00A858FC" w:rsidRPr="00FF44D9" w:rsidRDefault="00A858FC"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Post-bureaucrats</w:t>
      </w:r>
      <w:r w:rsidR="001F47AC">
        <w:rPr>
          <w:rFonts w:ascii="Times New Roman" w:hAnsi="Times New Roman" w:cs="Times New Roman"/>
          <w:sz w:val="24"/>
          <w:szCs w:val="24"/>
        </w:rPr>
        <w:t>, on the other hand,</w:t>
      </w:r>
      <w:r w:rsidRPr="00FF44D9">
        <w:rPr>
          <w:rFonts w:ascii="Times New Roman" w:hAnsi="Times New Roman" w:cs="Times New Roman"/>
          <w:sz w:val="24"/>
          <w:szCs w:val="24"/>
        </w:rPr>
        <w:t xml:space="preserve"> believe that employees’ participation can enhance the legitimacy of various decisions. By participating in decisions, employees have a moral </w:t>
      </w:r>
      <w:r w:rsidRPr="00FF44D9">
        <w:rPr>
          <w:rFonts w:ascii="Times New Roman" w:hAnsi="Times New Roman" w:cs="Times New Roman"/>
          <w:sz w:val="24"/>
          <w:szCs w:val="24"/>
        </w:rPr>
        <w:lastRenderedPageBreak/>
        <w:t>obligation of obeying the decisions that they established, which helps in enhancing the desirable behaviors of workers</w:t>
      </w:r>
      <w:r w:rsidR="00846601">
        <w:rPr>
          <w:rFonts w:ascii="Times New Roman" w:hAnsi="Times New Roman" w:cs="Times New Roman"/>
          <w:sz w:val="24"/>
          <w:szCs w:val="24"/>
        </w:rPr>
        <w:t xml:space="preserve"> (Petkova, 2015)</w:t>
      </w:r>
      <w:r w:rsidRPr="00FF44D9">
        <w:rPr>
          <w:rFonts w:ascii="Times New Roman" w:hAnsi="Times New Roman" w:cs="Times New Roman"/>
          <w:sz w:val="24"/>
          <w:szCs w:val="24"/>
        </w:rPr>
        <w:t>. Additionally, participation helps in lowering levels of perceived stress and promotes the psychological wellbeing of workers</w:t>
      </w:r>
      <w:r w:rsidR="000E6039">
        <w:rPr>
          <w:rFonts w:ascii="Times New Roman" w:hAnsi="Times New Roman" w:cs="Times New Roman"/>
          <w:sz w:val="24"/>
          <w:szCs w:val="24"/>
        </w:rPr>
        <w:t xml:space="preserve"> (Dischner, 2015)</w:t>
      </w:r>
      <w:r w:rsidRPr="00FF44D9">
        <w:rPr>
          <w:rFonts w:ascii="Times New Roman" w:hAnsi="Times New Roman" w:cs="Times New Roman"/>
          <w:sz w:val="24"/>
          <w:szCs w:val="24"/>
        </w:rPr>
        <w:t xml:space="preserve">. Based on the procedural justice literature, it is widely believed that high participation in the </w:t>
      </w:r>
      <w:r w:rsidRPr="001F47AC">
        <w:rPr>
          <w:rFonts w:ascii="Times New Roman" w:hAnsi="Times New Roman" w:cs="Times New Roman"/>
          <w:noProof/>
          <w:sz w:val="24"/>
          <w:szCs w:val="24"/>
        </w:rPr>
        <w:t>decision</w:t>
      </w:r>
      <w:r w:rsidR="001F47AC">
        <w:rPr>
          <w:rFonts w:ascii="Times New Roman" w:hAnsi="Times New Roman" w:cs="Times New Roman"/>
          <w:noProof/>
          <w:sz w:val="24"/>
          <w:szCs w:val="24"/>
        </w:rPr>
        <w:t>-</w:t>
      </w:r>
      <w:r w:rsidRPr="001F47AC">
        <w:rPr>
          <w:rFonts w:ascii="Times New Roman" w:hAnsi="Times New Roman" w:cs="Times New Roman"/>
          <w:noProof/>
          <w:sz w:val="24"/>
          <w:szCs w:val="24"/>
        </w:rPr>
        <w:t>making</w:t>
      </w:r>
      <w:r w:rsidRPr="00FF44D9">
        <w:rPr>
          <w:rFonts w:ascii="Times New Roman" w:hAnsi="Times New Roman" w:cs="Times New Roman"/>
          <w:sz w:val="24"/>
          <w:szCs w:val="24"/>
        </w:rPr>
        <w:t xml:space="preserve"> process helps in making decisions more accepted. In this regard, a low level of participation can result in more incidents of CWB while a high level can lead to lower cases. </w:t>
      </w:r>
    </w:p>
    <w:p w:rsidR="00A858FC" w:rsidRPr="00FF44D9" w:rsidRDefault="00A858FC" w:rsidP="00FF44D9">
      <w:pPr>
        <w:pStyle w:val="Heading3"/>
        <w:rPr>
          <w:rFonts w:cs="Times New Roman"/>
        </w:rPr>
      </w:pPr>
      <w:bookmarkStart w:id="14" w:name="_Toc536124690"/>
      <w:r w:rsidRPr="00FF44D9">
        <w:rPr>
          <w:rFonts w:cs="Times New Roman"/>
        </w:rPr>
        <w:t>Formal Standardization</w:t>
      </w:r>
      <w:bookmarkEnd w:id="14"/>
    </w:p>
    <w:p w:rsidR="00A858FC" w:rsidRPr="00FF44D9" w:rsidRDefault="00A858FC"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Bureaucratic organizations favor formal standardization because they create order and ensure that employees follow established guidelines and rules. This system helps in reducing uncertainty since the manner in which tasks should be performed is organized and properly detailed. Consequently, employees use the established standards to perform various tasks, and this helps in reducing cases of CWB. Another reason for the support of formal standardization is the belief that it helps in reducing deviant behavior</w:t>
      </w:r>
      <w:r w:rsidR="000E6039">
        <w:rPr>
          <w:rFonts w:ascii="Times New Roman" w:hAnsi="Times New Roman" w:cs="Times New Roman"/>
          <w:sz w:val="24"/>
          <w:szCs w:val="24"/>
        </w:rPr>
        <w:t xml:space="preserve"> (</w:t>
      </w:r>
      <w:r w:rsidR="000E6039" w:rsidRPr="00FF44D9">
        <w:rPr>
          <w:rFonts w:ascii="Times New Roman" w:hAnsi="Times New Roman" w:cs="Times New Roman"/>
          <w:sz w:val="24"/>
          <w:szCs w:val="24"/>
        </w:rPr>
        <w:t>Robbins &amp; DeCenzo</w:t>
      </w:r>
      <w:r w:rsidR="000E6039">
        <w:rPr>
          <w:rFonts w:ascii="Times New Roman" w:hAnsi="Times New Roman" w:cs="Times New Roman"/>
          <w:sz w:val="24"/>
          <w:szCs w:val="24"/>
        </w:rPr>
        <w:t>, 2015)</w:t>
      </w:r>
      <w:r w:rsidRPr="00FF44D9">
        <w:rPr>
          <w:rFonts w:ascii="Times New Roman" w:hAnsi="Times New Roman" w:cs="Times New Roman"/>
          <w:sz w:val="24"/>
          <w:szCs w:val="24"/>
        </w:rPr>
        <w:t xml:space="preserve">. Due to the use of standardization, employees rely on written procedures and this helps in ensuring accountability, predictability, protects workers from arbitrary exercise of </w:t>
      </w:r>
      <w:r w:rsidRPr="001F47AC">
        <w:rPr>
          <w:rFonts w:ascii="Times New Roman" w:hAnsi="Times New Roman" w:cs="Times New Roman"/>
          <w:noProof/>
          <w:sz w:val="24"/>
          <w:szCs w:val="24"/>
        </w:rPr>
        <w:t>power</w:t>
      </w:r>
      <w:r w:rsidRPr="00FF44D9">
        <w:rPr>
          <w:rFonts w:ascii="Times New Roman" w:hAnsi="Times New Roman" w:cs="Times New Roman"/>
          <w:sz w:val="24"/>
          <w:szCs w:val="24"/>
        </w:rPr>
        <w:t xml:space="preserve"> and ensures fairness of processes. While it may be argued that standardization results in the establishment of </w:t>
      </w:r>
      <w:r w:rsidR="001F47AC">
        <w:rPr>
          <w:rFonts w:ascii="Times New Roman" w:hAnsi="Times New Roman" w:cs="Times New Roman"/>
          <w:sz w:val="24"/>
          <w:szCs w:val="24"/>
        </w:rPr>
        <w:t xml:space="preserve">a </w:t>
      </w:r>
      <w:r w:rsidRPr="001F47AC">
        <w:rPr>
          <w:rFonts w:ascii="Times New Roman" w:hAnsi="Times New Roman" w:cs="Times New Roman"/>
          <w:noProof/>
          <w:sz w:val="24"/>
          <w:szCs w:val="24"/>
        </w:rPr>
        <w:t>mechanical</w:t>
      </w:r>
      <w:r w:rsidRPr="00FF44D9">
        <w:rPr>
          <w:rFonts w:ascii="Times New Roman" w:hAnsi="Times New Roman" w:cs="Times New Roman"/>
          <w:sz w:val="24"/>
          <w:szCs w:val="24"/>
        </w:rPr>
        <w:t xml:space="preserve"> form of trust that leads to rule-following, nonetheless, studies by Colquitt, Scott, and LePine’s (2007) have established that this form of trust results in lower cases of CWB.  </w:t>
      </w:r>
    </w:p>
    <w:p w:rsidR="00A858FC" w:rsidRPr="00FF44D9" w:rsidRDefault="00A858FC"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Despite the advantages of standardizations, post-bureaucrats are of the opinion that standardization should only occur at the low levels of the organization. Instead of standardization, they believe that abstract principles that guide the behavior of individuals and ensure flexibility can be sufficient give that problems are usually dynamic in nature and therefore require unique processes. The lack of standard procedure can ensure quicker and innovative </w:t>
      </w:r>
      <w:r w:rsidRPr="00FF44D9">
        <w:rPr>
          <w:rFonts w:ascii="Times New Roman" w:hAnsi="Times New Roman" w:cs="Times New Roman"/>
          <w:sz w:val="24"/>
          <w:szCs w:val="24"/>
        </w:rPr>
        <w:lastRenderedPageBreak/>
        <w:t>decision making, while still ensuring that the organization is flexible enough to excel in its operations</w:t>
      </w:r>
      <w:r w:rsidR="000E6039">
        <w:rPr>
          <w:rFonts w:ascii="Times New Roman" w:hAnsi="Times New Roman" w:cs="Times New Roman"/>
          <w:sz w:val="24"/>
          <w:szCs w:val="24"/>
        </w:rPr>
        <w:t xml:space="preserve"> (Dischner, 2015)</w:t>
      </w:r>
      <w:r w:rsidRPr="00FF44D9">
        <w:rPr>
          <w:rFonts w:ascii="Times New Roman" w:hAnsi="Times New Roman" w:cs="Times New Roman"/>
          <w:sz w:val="24"/>
          <w:szCs w:val="24"/>
        </w:rPr>
        <w:t xml:space="preserve">. Another major challenge with formal standardization is that it slows down work processes and serves as an obstacle rather than a supportive tool. </w:t>
      </w:r>
    </w:p>
    <w:p w:rsidR="00A858FC" w:rsidRPr="00FF44D9" w:rsidRDefault="00A858FC" w:rsidP="00FF44D9">
      <w:pPr>
        <w:pStyle w:val="Heading3"/>
        <w:rPr>
          <w:rFonts w:cs="Times New Roman"/>
        </w:rPr>
      </w:pPr>
      <w:bookmarkStart w:id="15" w:name="_Toc536124691"/>
      <w:r w:rsidRPr="00FF44D9">
        <w:rPr>
          <w:rFonts w:cs="Times New Roman"/>
        </w:rPr>
        <w:t>Punishment</w:t>
      </w:r>
      <w:bookmarkEnd w:id="15"/>
    </w:p>
    <w:p w:rsidR="00A858FC" w:rsidRPr="00FF44D9" w:rsidRDefault="00A858FC"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A bureaucratic system is a punishment centered model, and it achieves excellent performance by punishing employees that do not comply with expected behavior. Studies have shown that </w:t>
      </w:r>
      <w:r w:rsidR="001F47AC">
        <w:rPr>
          <w:rFonts w:ascii="Times New Roman" w:hAnsi="Times New Roman" w:cs="Times New Roman"/>
          <w:sz w:val="24"/>
          <w:szCs w:val="24"/>
        </w:rPr>
        <w:t xml:space="preserve">the </w:t>
      </w:r>
      <w:r w:rsidRPr="001F47AC">
        <w:rPr>
          <w:rFonts w:ascii="Times New Roman" w:hAnsi="Times New Roman" w:cs="Times New Roman"/>
          <w:noProof/>
          <w:sz w:val="24"/>
          <w:szCs w:val="24"/>
        </w:rPr>
        <w:t>punishing</w:t>
      </w:r>
      <w:r w:rsidRPr="00FF44D9">
        <w:rPr>
          <w:rFonts w:ascii="Times New Roman" w:hAnsi="Times New Roman" w:cs="Times New Roman"/>
          <w:sz w:val="24"/>
          <w:szCs w:val="24"/>
        </w:rPr>
        <w:t xml:space="preserve"> of employees leads to the achievement of the desired results. Proper punishment leads to </w:t>
      </w:r>
      <w:r w:rsidR="001F47AC">
        <w:rPr>
          <w:rFonts w:ascii="Times New Roman" w:hAnsi="Times New Roman" w:cs="Times New Roman"/>
          <w:sz w:val="24"/>
          <w:szCs w:val="24"/>
        </w:rPr>
        <w:t xml:space="preserve">the </w:t>
      </w:r>
      <w:r w:rsidRPr="001F47AC">
        <w:rPr>
          <w:rFonts w:ascii="Times New Roman" w:hAnsi="Times New Roman" w:cs="Times New Roman"/>
          <w:noProof/>
          <w:sz w:val="24"/>
          <w:szCs w:val="24"/>
        </w:rPr>
        <w:t>achievement</w:t>
      </w:r>
      <w:r w:rsidRPr="00FF44D9">
        <w:rPr>
          <w:rFonts w:ascii="Times New Roman" w:hAnsi="Times New Roman" w:cs="Times New Roman"/>
          <w:sz w:val="24"/>
          <w:szCs w:val="24"/>
        </w:rPr>
        <w:t xml:space="preserve"> of desired outcomes like job performance and discourages employees from engaging in undesirable conducts like absenteeism, lateness, or rule-breaking</w:t>
      </w:r>
      <w:r w:rsidR="000E6039">
        <w:rPr>
          <w:rFonts w:ascii="Times New Roman" w:hAnsi="Times New Roman" w:cs="Times New Roman"/>
          <w:sz w:val="24"/>
          <w:szCs w:val="24"/>
        </w:rPr>
        <w:t xml:space="preserve"> (</w:t>
      </w:r>
      <w:r w:rsidR="000E6039" w:rsidRPr="00FF44D9">
        <w:rPr>
          <w:rFonts w:ascii="Times New Roman" w:hAnsi="Times New Roman" w:cs="Times New Roman"/>
          <w:sz w:val="24"/>
          <w:szCs w:val="24"/>
        </w:rPr>
        <w:t>Robbins &amp; DeCenzo</w:t>
      </w:r>
      <w:r w:rsidR="000E6039">
        <w:rPr>
          <w:rFonts w:ascii="Times New Roman" w:hAnsi="Times New Roman" w:cs="Times New Roman"/>
          <w:sz w:val="24"/>
          <w:szCs w:val="24"/>
        </w:rPr>
        <w:t>, 2015)</w:t>
      </w:r>
      <w:r w:rsidRPr="00FF44D9">
        <w:rPr>
          <w:rFonts w:ascii="Times New Roman" w:hAnsi="Times New Roman" w:cs="Times New Roman"/>
          <w:sz w:val="24"/>
          <w:szCs w:val="24"/>
        </w:rPr>
        <w:t xml:space="preserve">. In the long run, punishment has the benefit of reducing CWB because employees always choose their behaviors based on the probable consequences of their actions. </w:t>
      </w:r>
    </w:p>
    <w:p w:rsidR="00A858FC" w:rsidRPr="00FF44D9" w:rsidRDefault="00A858FC"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Unlike bureaucratic systems, post-bureaucratic systems rely more </w:t>
      </w:r>
      <w:r w:rsidRPr="001F47AC">
        <w:rPr>
          <w:rFonts w:ascii="Times New Roman" w:hAnsi="Times New Roman" w:cs="Times New Roman"/>
          <w:noProof/>
          <w:sz w:val="24"/>
          <w:szCs w:val="24"/>
        </w:rPr>
        <w:t>indirect</w:t>
      </w:r>
      <w:r w:rsidRPr="00FF44D9">
        <w:rPr>
          <w:rFonts w:ascii="Times New Roman" w:hAnsi="Times New Roman" w:cs="Times New Roman"/>
          <w:sz w:val="24"/>
          <w:szCs w:val="24"/>
        </w:rPr>
        <w:t xml:space="preserve"> interaction instead of indirect control and punishment systems. Given the level of relationship and flexibility in organization, peer control is more difficult to resist and harder to circumvent than formal control-and-punishment. Additionally, cases of punishment have been linked with the emergence of deviant behavior among employees in some circumstance</w:t>
      </w:r>
      <w:r w:rsidR="00846601">
        <w:rPr>
          <w:rFonts w:ascii="Times New Roman" w:hAnsi="Times New Roman" w:cs="Times New Roman"/>
          <w:sz w:val="24"/>
          <w:szCs w:val="24"/>
        </w:rPr>
        <w:t xml:space="preserve"> (Petkova, 2015)</w:t>
      </w:r>
      <w:r w:rsidRPr="00FF44D9">
        <w:rPr>
          <w:rFonts w:ascii="Times New Roman" w:hAnsi="Times New Roman" w:cs="Times New Roman"/>
          <w:sz w:val="24"/>
          <w:szCs w:val="24"/>
        </w:rPr>
        <w:t>. In particular, the use of punishment can create a culture of distrust, and employees may perceive their organizations as their opponents. Wells and Kipnis (2001) opine that the distrust developed in organizations due to punishment leads to employees having opportunistic behaviors including CWB.</w:t>
      </w:r>
    </w:p>
    <w:p w:rsidR="00A858FC" w:rsidRPr="00FF44D9" w:rsidRDefault="00A858FC" w:rsidP="00FF44D9">
      <w:pPr>
        <w:pStyle w:val="Heading3"/>
        <w:rPr>
          <w:rFonts w:cs="Times New Roman"/>
        </w:rPr>
      </w:pPr>
      <w:bookmarkStart w:id="16" w:name="_Toc536124692"/>
      <w:r w:rsidRPr="00FF44D9">
        <w:rPr>
          <w:rFonts w:cs="Times New Roman"/>
        </w:rPr>
        <w:lastRenderedPageBreak/>
        <w:t>Organizational Form</w:t>
      </w:r>
      <w:bookmarkEnd w:id="16"/>
    </w:p>
    <w:p w:rsidR="00A858FC" w:rsidRPr="00FF44D9" w:rsidRDefault="00A858FC"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The structural configuration of an organization is what is referred to </w:t>
      </w:r>
      <w:r w:rsidRPr="001F47AC">
        <w:rPr>
          <w:rFonts w:ascii="Times New Roman" w:hAnsi="Times New Roman" w:cs="Times New Roman"/>
          <w:noProof/>
          <w:sz w:val="24"/>
          <w:szCs w:val="24"/>
        </w:rPr>
        <w:t>it</w:t>
      </w:r>
      <w:r w:rsidR="001F47AC">
        <w:rPr>
          <w:rFonts w:ascii="Times New Roman" w:hAnsi="Times New Roman" w:cs="Times New Roman"/>
          <w:noProof/>
          <w:sz w:val="24"/>
          <w:szCs w:val="24"/>
        </w:rPr>
        <w:t>s</w:t>
      </w:r>
      <w:r w:rsidRPr="00FF44D9">
        <w:rPr>
          <w:rFonts w:ascii="Times New Roman" w:hAnsi="Times New Roman" w:cs="Times New Roman"/>
          <w:sz w:val="24"/>
          <w:szCs w:val="24"/>
        </w:rPr>
        <w:t xml:space="preserve"> form. In a perfect bureaucratic system, organization form is characterized by high levels of specialization, punishment, formal standardization, and low levels of participation in decision making or decision autonomy.  In this system, the assumption is that activities in an organization’s environment function in an idealistic manner, and thus this system helps in preventing CWB. A perfect post-bureaucratic system, on the other hand, assumes that organizations do not function in an ideal environment and therefore provides enough leeway for variations in decisions and structure</w:t>
      </w:r>
      <w:r w:rsidR="000E6039">
        <w:rPr>
          <w:rFonts w:ascii="Times New Roman" w:hAnsi="Times New Roman" w:cs="Times New Roman"/>
          <w:sz w:val="24"/>
          <w:szCs w:val="24"/>
        </w:rPr>
        <w:t xml:space="preserve"> (Dischner, 2015)</w:t>
      </w:r>
      <w:r w:rsidRPr="00FF44D9">
        <w:rPr>
          <w:rFonts w:ascii="Times New Roman" w:hAnsi="Times New Roman" w:cs="Times New Roman"/>
          <w:sz w:val="24"/>
          <w:szCs w:val="24"/>
        </w:rPr>
        <w:t xml:space="preserve">. In this regard, there is a general assumption that policies and decisions implemented after negotiations and evaluation are usually more acceptable and reduce cases of CWB. </w:t>
      </w:r>
    </w:p>
    <w:p w:rsidR="00A858FC" w:rsidRPr="00FF44D9" w:rsidRDefault="00A858FC" w:rsidP="00FF44D9">
      <w:pPr>
        <w:pStyle w:val="Heading1"/>
        <w:rPr>
          <w:rFonts w:cs="Times New Roman"/>
          <w:szCs w:val="24"/>
        </w:rPr>
      </w:pPr>
      <w:bookmarkStart w:id="17" w:name="_Toc536124693"/>
      <w:r w:rsidRPr="00FF44D9">
        <w:rPr>
          <w:rFonts w:cs="Times New Roman"/>
          <w:szCs w:val="24"/>
        </w:rPr>
        <w:t>Conclusion</w:t>
      </w:r>
      <w:bookmarkEnd w:id="17"/>
    </w:p>
    <w:p w:rsidR="00FA3867" w:rsidRPr="00FF44D9" w:rsidRDefault="00FA3867"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 xml:space="preserve">In conclusion, the structure and design of an organization can greatly determine how employees can work and whether they can engage in CWB. In a bureaucratic organization, there will be high levels of specialization, low degrees of autonomy, minimal participation in decision making, punishment, and formal standardization. These features of bureaucratic organizations are believed to reduce cases of CWB by bureaucratic theorists. On the other hand, post-bureaucratic organizations believe that greater participation and involvement of employees in all aspects of </w:t>
      </w:r>
      <w:r w:rsidRPr="001F47AC">
        <w:rPr>
          <w:rFonts w:ascii="Times New Roman" w:hAnsi="Times New Roman" w:cs="Times New Roman"/>
          <w:noProof/>
          <w:sz w:val="24"/>
          <w:szCs w:val="24"/>
        </w:rPr>
        <w:t>organizations</w:t>
      </w:r>
      <w:r w:rsidRPr="00FF44D9">
        <w:rPr>
          <w:rFonts w:ascii="Times New Roman" w:hAnsi="Times New Roman" w:cs="Times New Roman"/>
          <w:sz w:val="24"/>
          <w:szCs w:val="24"/>
        </w:rPr>
        <w:t xml:space="preserve"> including decision making and providing them with autonomy reduces instances of deviant behavior. </w:t>
      </w:r>
    </w:p>
    <w:p w:rsidR="00A858FC" w:rsidRPr="00FF44D9" w:rsidRDefault="00FA3867" w:rsidP="00FF44D9">
      <w:pPr>
        <w:spacing w:after="0" w:line="480" w:lineRule="auto"/>
        <w:ind w:firstLine="720"/>
        <w:rPr>
          <w:rFonts w:ascii="Times New Roman" w:hAnsi="Times New Roman" w:cs="Times New Roman"/>
          <w:sz w:val="24"/>
          <w:szCs w:val="24"/>
        </w:rPr>
      </w:pPr>
      <w:r w:rsidRPr="00FF44D9">
        <w:rPr>
          <w:rFonts w:ascii="Times New Roman" w:hAnsi="Times New Roman" w:cs="Times New Roman"/>
          <w:sz w:val="24"/>
          <w:szCs w:val="24"/>
        </w:rPr>
        <w:t xml:space="preserve">Research findings by </w:t>
      </w:r>
      <w:r w:rsidR="00D06D2F" w:rsidRPr="00FF44D9">
        <w:rPr>
          <w:rFonts w:ascii="Times New Roman" w:hAnsi="Times New Roman" w:cs="Times New Roman"/>
          <w:sz w:val="24"/>
          <w:szCs w:val="24"/>
        </w:rPr>
        <w:t xml:space="preserve">Dischner (2015) </w:t>
      </w:r>
      <w:r w:rsidRPr="00FF44D9">
        <w:rPr>
          <w:rFonts w:ascii="Times New Roman" w:hAnsi="Times New Roman" w:cs="Times New Roman"/>
          <w:sz w:val="24"/>
          <w:szCs w:val="24"/>
        </w:rPr>
        <w:t xml:space="preserve">have established that </w:t>
      </w:r>
      <w:r w:rsidR="00D06D2F" w:rsidRPr="00FF44D9">
        <w:rPr>
          <w:rFonts w:ascii="Times New Roman" w:hAnsi="Times New Roman" w:cs="Times New Roman"/>
          <w:sz w:val="24"/>
          <w:szCs w:val="24"/>
        </w:rPr>
        <w:t>neither bureaucratic nor</w:t>
      </w:r>
      <w:r w:rsidRPr="00FF44D9">
        <w:rPr>
          <w:rFonts w:ascii="Times New Roman" w:hAnsi="Times New Roman" w:cs="Times New Roman"/>
          <w:sz w:val="24"/>
          <w:szCs w:val="24"/>
        </w:rPr>
        <w:t xml:space="preserve"> post-bureaucratic systems are perfect. </w:t>
      </w:r>
      <w:r w:rsidR="00D06D2F" w:rsidRPr="00FF44D9">
        <w:rPr>
          <w:rFonts w:ascii="Times New Roman" w:hAnsi="Times New Roman" w:cs="Times New Roman"/>
          <w:sz w:val="24"/>
          <w:szCs w:val="24"/>
        </w:rPr>
        <w:t xml:space="preserve">Dischner (2015) also established that there is no relationship between decision autonomy and specialization with CWB. </w:t>
      </w:r>
      <w:r w:rsidRPr="00FF44D9">
        <w:rPr>
          <w:rFonts w:ascii="Times New Roman" w:hAnsi="Times New Roman" w:cs="Times New Roman"/>
          <w:sz w:val="24"/>
          <w:szCs w:val="24"/>
        </w:rPr>
        <w:t xml:space="preserve">Worse, the </w:t>
      </w:r>
      <w:r w:rsidRPr="001F47AC">
        <w:rPr>
          <w:rFonts w:ascii="Times New Roman" w:hAnsi="Times New Roman" w:cs="Times New Roman"/>
          <w:noProof/>
          <w:sz w:val="24"/>
          <w:szCs w:val="24"/>
        </w:rPr>
        <w:t>use</w:t>
      </w:r>
      <w:r w:rsidR="001F47AC">
        <w:rPr>
          <w:rFonts w:ascii="Times New Roman" w:hAnsi="Times New Roman" w:cs="Times New Roman"/>
          <w:noProof/>
          <w:sz w:val="24"/>
          <w:szCs w:val="24"/>
        </w:rPr>
        <w:t xml:space="preserve"> of</w:t>
      </w:r>
      <w:r w:rsidRPr="00FF44D9">
        <w:rPr>
          <w:rFonts w:ascii="Times New Roman" w:hAnsi="Times New Roman" w:cs="Times New Roman"/>
          <w:sz w:val="24"/>
          <w:szCs w:val="24"/>
        </w:rPr>
        <w:t xml:space="preserve"> punishment to </w:t>
      </w:r>
      <w:r w:rsidRPr="00FF44D9">
        <w:rPr>
          <w:rFonts w:ascii="Times New Roman" w:hAnsi="Times New Roman" w:cs="Times New Roman"/>
          <w:sz w:val="24"/>
          <w:szCs w:val="24"/>
        </w:rPr>
        <w:lastRenderedPageBreak/>
        <w:t xml:space="preserve">create discipline has the likelihood of enhancing CWB. Interestingly, formal standardization is negatively related to CWB. </w:t>
      </w:r>
      <w:r w:rsidR="00D06D2F" w:rsidRPr="00FF44D9">
        <w:rPr>
          <w:rFonts w:ascii="Times New Roman" w:hAnsi="Times New Roman" w:cs="Times New Roman"/>
          <w:sz w:val="24"/>
          <w:szCs w:val="24"/>
        </w:rPr>
        <w:t>However, participation in decision making as desired by post-bureaucratic organizations has been shown to reduce cases of CWB. On the overall, the adoption of post-bureaucratic organizational forms or a hybrid system can reduce cases of CWB.</w:t>
      </w:r>
    </w:p>
    <w:p w:rsidR="00D06D2F" w:rsidRPr="00FF44D9" w:rsidRDefault="00D06D2F" w:rsidP="00FF44D9">
      <w:pPr>
        <w:spacing w:after="0" w:line="480" w:lineRule="auto"/>
        <w:ind w:firstLine="720"/>
        <w:rPr>
          <w:rFonts w:ascii="Times New Roman" w:hAnsi="Times New Roman" w:cs="Times New Roman"/>
          <w:sz w:val="24"/>
          <w:szCs w:val="24"/>
        </w:rPr>
      </w:pPr>
      <w:r w:rsidRPr="00FF44D9">
        <w:rPr>
          <w:rFonts w:ascii="Times New Roman" w:hAnsi="Times New Roman" w:cs="Times New Roman"/>
          <w:sz w:val="24"/>
          <w:szCs w:val="24"/>
        </w:rPr>
        <w:t xml:space="preserve">A study by Annosi and Brunetta (2018) further supports the need for the embracement of a hybrid system of bureaucratic and post-bureaucratic organizations. </w:t>
      </w:r>
      <w:r w:rsidR="00696D22" w:rsidRPr="00FF44D9">
        <w:rPr>
          <w:rFonts w:ascii="Times New Roman" w:hAnsi="Times New Roman" w:cs="Times New Roman"/>
          <w:sz w:val="24"/>
          <w:szCs w:val="24"/>
        </w:rPr>
        <w:t xml:space="preserve">According to observations in their study on self-managing team-based organizations -which were autonomously operating teams but were coordinated from higher levels of the organization- these teams can achieve highly if positive elements of post-bureaucracy and those of bureaucracy are optimized. Specifically, organizations effectiveness will depend on the long-term strategic choices of its departments/teams. The effectiveness of the teams/departments will depend on the prior knowledge available to each team, organization ability to ensure teams embrace collective agreements, the dynamic capabilities of its employees, and organizational controls. </w:t>
      </w:r>
    </w:p>
    <w:p w:rsidR="00A858FC" w:rsidRPr="00FF44D9" w:rsidRDefault="00A858FC" w:rsidP="00FF44D9">
      <w:pPr>
        <w:pStyle w:val="Heading1"/>
        <w:rPr>
          <w:rFonts w:cs="Times New Roman"/>
          <w:szCs w:val="24"/>
        </w:rPr>
      </w:pPr>
      <w:bookmarkStart w:id="18" w:name="_Toc536124694"/>
      <w:r w:rsidRPr="00FF44D9">
        <w:rPr>
          <w:rFonts w:cs="Times New Roman"/>
          <w:szCs w:val="24"/>
        </w:rPr>
        <w:t>Recommendation</w:t>
      </w:r>
      <w:bookmarkEnd w:id="18"/>
      <w:r w:rsidR="00696D22" w:rsidRPr="00FF44D9">
        <w:rPr>
          <w:rFonts w:cs="Times New Roman"/>
          <w:szCs w:val="24"/>
        </w:rPr>
        <w:t xml:space="preserve"> </w:t>
      </w:r>
    </w:p>
    <w:p w:rsidR="00696D22" w:rsidRPr="00FF44D9" w:rsidRDefault="00391B4A"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An organization should adopt a hybrid organization structure (a combination of both bureaucratic and post-bureaucratic</w:t>
      </w:r>
      <w:r w:rsidR="00E00462" w:rsidRPr="00FF44D9">
        <w:rPr>
          <w:rFonts w:ascii="Times New Roman" w:hAnsi="Times New Roman" w:cs="Times New Roman"/>
          <w:sz w:val="24"/>
          <w:szCs w:val="24"/>
        </w:rPr>
        <w:t xml:space="preserve"> models) since this structure can help it enjoy the strengths of each structure. In particular, the bureaucratic organization structure can help any institution have the necessary control needed when managing </w:t>
      </w:r>
      <w:r w:rsidR="001F47AC">
        <w:rPr>
          <w:rFonts w:ascii="Times New Roman" w:hAnsi="Times New Roman" w:cs="Times New Roman"/>
          <w:sz w:val="24"/>
          <w:szCs w:val="24"/>
        </w:rPr>
        <w:t xml:space="preserve">a </w:t>
      </w:r>
      <w:r w:rsidR="00E00462" w:rsidRPr="001F47AC">
        <w:rPr>
          <w:rFonts w:ascii="Times New Roman" w:hAnsi="Times New Roman" w:cs="Times New Roman"/>
          <w:noProof/>
          <w:sz w:val="24"/>
          <w:szCs w:val="24"/>
        </w:rPr>
        <w:t>huge</w:t>
      </w:r>
      <w:r w:rsidR="00E00462" w:rsidRPr="00FF44D9">
        <w:rPr>
          <w:rFonts w:ascii="Times New Roman" w:hAnsi="Times New Roman" w:cs="Times New Roman"/>
          <w:sz w:val="24"/>
          <w:szCs w:val="24"/>
        </w:rPr>
        <w:t xml:space="preserve"> team and a complex </w:t>
      </w:r>
      <w:r w:rsidR="00E00462" w:rsidRPr="001F47AC">
        <w:rPr>
          <w:rFonts w:ascii="Times New Roman" w:hAnsi="Times New Roman" w:cs="Times New Roman"/>
          <w:noProof/>
          <w:sz w:val="24"/>
          <w:szCs w:val="24"/>
        </w:rPr>
        <w:t>organization</w:t>
      </w:r>
      <w:r w:rsidR="001F47AC">
        <w:rPr>
          <w:rFonts w:ascii="Times New Roman" w:hAnsi="Times New Roman" w:cs="Times New Roman"/>
          <w:noProof/>
          <w:sz w:val="24"/>
          <w:szCs w:val="24"/>
        </w:rPr>
        <w:t>al</w:t>
      </w:r>
      <w:r w:rsidR="00E00462" w:rsidRPr="00FF44D9">
        <w:rPr>
          <w:rFonts w:ascii="Times New Roman" w:hAnsi="Times New Roman" w:cs="Times New Roman"/>
          <w:sz w:val="24"/>
          <w:szCs w:val="24"/>
        </w:rPr>
        <w:t xml:space="preserve"> structure that has many departments. This structure can importantly create the discipline necessary for enabling an organization to achieve its goals. Moreover, it can create an important chain of command that can ensure all employees are accountable. Features such as flexibility, autonomy, and participation in decision making can enable the organization to quickly and swiftly adapt to changes in the market. Equally important, it can give employees an opportunity </w:t>
      </w:r>
      <w:r w:rsidR="00E00462" w:rsidRPr="00FF44D9">
        <w:rPr>
          <w:rFonts w:ascii="Times New Roman" w:hAnsi="Times New Roman" w:cs="Times New Roman"/>
          <w:sz w:val="24"/>
          <w:szCs w:val="24"/>
        </w:rPr>
        <w:lastRenderedPageBreak/>
        <w:t xml:space="preserve">of utilizing their creative minds for the good of the organization and in contributing </w:t>
      </w:r>
      <w:r w:rsidR="001F47AC">
        <w:rPr>
          <w:rFonts w:ascii="Times New Roman" w:hAnsi="Times New Roman" w:cs="Times New Roman"/>
          <w:noProof/>
          <w:sz w:val="24"/>
          <w:szCs w:val="24"/>
        </w:rPr>
        <w:t>to</w:t>
      </w:r>
      <w:r w:rsidR="00E00462" w:rsidRPr="00FF44D9">
        <w:rPr>
          <w:rFonts w:ascii="Times New Roman" w:hAnsi="Times New Roman" w:cs="Times New Roman"/>
          <w:sz w:val="24"/>
          <w:szCs w:val="24"/>
        </w:rPr>
        <w:t xml:space="preserve"> making the organization great. Due to their participation and their perceived feeling of been treated as important persons, these elements of post-bureaucratic organization structures can reduce cases of CWB. </w:t>
      </w:r>
    </w:p>
    <w:p w:rsidR="00906169" w:rsidRPr="00FF44D9" w:rsidRDefault="00906169" w:rsidP="00FF44D9">
      <w:pPr>
        <w:pStyle w:val="Heading1"/>
        <w:rPr>
          <w:rFonts w:cs="Times New Roman"/>
          <w:szCs w:val="24"/>
        </w:rPr>
      </w:pPr>
      <w:bookmarkStart w:id="19" w:name="_Toc536124695"/>
      <w:r w:rsidRPr="00FF44D9">
        <w:rPr>
          <w:rFonts w:cs="Times New Roman"/>
          <w:szCs w:val="24"/>
        </w:rPr>
        <w:t>Suggestion o</w:t>
      </w:r>
      <w:r w:rsidR="00F359D1" w:rsidRPr="00FF44D9">
        <w:rPr>
          <w:rFonts w:cs="Times New Roman"/>
          <w:szCs w:val="24"/>
        </w:rPr>
        <w:t>n</w:t>
      </w:r>
      <w:r w:rsidRPr="00FF44D9">
        <w:rPr>
          <w:rFonts w:cs="Times New Roman"/>
          <w:szCs w:val="24"/>
        </w:rPr>
        <w:t xml:space="preserve"> Further Studies</w:t>
      </w:r>
      <w:bookmarkEnd w:id="19"/>
      <w:r w:rsidRPr="00FF44D9">
        <w:rPr>
          <w:rFonts w:cs="Times New Roman"/>
          <w:szCs w:val="24"/>
        </w:rPr>
        <w:t xml:space="preserve"> </w:t>
      </w:r>
    </w:p>
    <w:p w:rsidR="00A858FC" w:rsidRPr="00FF44D9" w:rsidRDefault="00275186" w:rsidP="00FF44D9">
      <w:pPr>
        <w:spacing w:after="0" w:line="480" w:lineRule="auto"/>
        <w:rPr>
          <w:rFonts w:ascii="Times New Roman" w:hAnsi="Times New Roman" w:cs="Times New Roman"/>
          <w:sz w:val="24"/>
          <w:szCs w:val="24"/>
        </w:rPr>
      </w:pPr>
      <w:r w:rsidRPr="00FF44D9">
        <w:rPr>
          <w:rFonts w:ascii="Times New Roman" w:hAnsi="Times New Roman" w:cs="Times New Roman"/>
          <w:sz w:val="24"/>
          <w:szCs w:val="24"/>
        </w:rPr>
        <w:tab/>
        <w:t>Although</w:t>
      </w:r>
      <w:r w:rsidR="00400995" w:rsidRPr="00FF44D9">
        <w:rPr>
          <w:rFonts w:ascii="Times New Roman" w:hAnsi="Times New Roman" w:cs="Times New Roman"/>
          <w:sz w:val="24"/>
          <w:szCs w:val="24"/>
        </w:rPr>
        <w:t xml:space="preserve"> studies such as those by Annosi and Brunetta (2018) and Dischner (2015) suggest that a hybrid organization structure (bureaucratic and post-bureaucratic st</w:t>
      </w:r>
      <w:r w:rsidRPr="00FF44D9">
        <w:rPr>
          <w:rFonts w:ascii="Times New Roman" w:hAnsi="Times New Roman" w:cs="Times New Roman"/>
          <w:sz w:val="24"/>
          <w:szCs w:val="24"/>
        </w:rPr>
        <w:t xml:space="preserve">ructure) are most suitable for modern institutions, research on the best elements from each structure that should be combined is minimal. In this regard, further studies that aim at identifying the specific elements from bureaucratic organizations structures and post-bureaucratic organizations structures needed to make a more effective organization should be undertaken. Additionally, there should be elaborate studies that indicate how effectively organizations are adopting various managerial structures. </w:t>
      </w:r>
    </w:p>
    <w:p w:rsidR="00F359D1" w:rsidRDefault="00F359D1" w:rsidP="00FF44D9">
      <w:pPr>
        <w:spacing w:after="0" w:line="480" w:lineRule="auto"/>
        <w:rPr>
          <w:rFonts w:ascii="Times New Roman" w:hAnsi="Times New Roman" w:cs="Times New Roman"/>
          <w:sz w:val="24"/>
          <w:szCs w:val="24"/>
        </w:rPr>
      </w:pPr>
    </w:p>
    <w:p w:rsidR="001F47AC" w:rsidRDefault="001F47AC" w:rsidP="00FF44D9">
      <w:pPr>
        <w:spacing w:after="0" w:line="480" w:lineRule="auto"/>
        <w:rPr>
          <w:rFonts w:ascii="Times New Roman" w:hAnsi="Times New Roman" w:cs="Times New Roman"/>
          <w:sz w:val="24"/>
          <w:szCs w:val="24"/>
        </w:rPr>
      </w:pPr>
    </w:p>
    <w:p w:rsidR="001F47AC" w:rsidRDefault="001F47AC" w:rsidP="00FF44D9">
      <w:pPr>
        <w:spacing w:after="0" w:line="480" w:lineRule="auto"/>
        <w:rPr>
          <w:rFonts w:ascii="Times New Roman" w:hAnsi="Times New Roman" w:cs="Times New Roman"/>
          <w:sz w:val="24"/>
          <w:szCs w:val="24"/>
        </w:rPr>
      </w:pPr>
    </w:p>
    <w:p w:rsidR="001F47AC" w:rsidRDefault="001F47AC" w:rsidP="00FF44D9">
      <w:pPr>
        <w:spacing w:after="0" w:line="480" w:lineRule="auto"/>
        <w:rPr>
          <w:rFonts w:ascii="Times New Roman" w:hAnsi="Times New Roman" w:cs="Times New Roman"/>
          <w:sz w:val="24"/>
          <w:szCs w:val="24"/>
        </w:rPr>
      </w:pPr>
    </w:p>
    <w:p w:rsidR="001F47AC" w:rsidRDefault="001F47AC" w:rsidP="00FF44D9">
      <w:pPr>
        <w:spacing w:after="0" w:line="480" w:lineRule="auto"/>
        <w:rPr>
          <w:rFonts w:ascii="Times New Roman" w:hAnsi="Times New Roman" w:cs="Times New Roman"/>
          <w:sz w:val="24"/>
          <w:szCs w:val="24"/>
        </w:rPr>
      </w:pPr>
    </w:p>
    <w:p w:rsidR="001F47AC" w:rsidRDefault="001F47AC" w:rsidP="00FF44D9">
      <w:pPr>
        <w:spacing w:after="0" w:line="480" w:lineRule="auto"/>
        <w:rPr>
          <w:rFonts w:ascii="Times New Roman" w:hAnsi="Times New Roman" w:cs="Times New Roman"/>
          <w:sz w:val="24"/>
          <w:szCs w:val="24"/>
        </w:rPr>
      </w:pPr>
    </w:p>
    <w:p w:rsidR="001F47AC" w:rsidRPr="00FF44D9" w:rsidRDefault="001F47AC" w:rsidP="00FF44D9">
      <w:pPr>
        <w:spacing w:after="0" w:line="480" w:lineRule="auto"/>
        <w:rPr>
          <w:rFonts w:ascii="Times New Roman" w:hAnsi="Times New Roman" w:cs="Times New Roman"/>
          <w:sz w:val="24"/>
          <w:szCs w:val="24"/>
        </w:rPr>
      </w:pPr>
    </w:p>
    <w:p w:rsidR="00F359D1" w:rsidRPr="00FF44D9" w:rsidRDefault="00F359D1" w:rsidP="00FF44D9">
      <w:pPr>
        <w:pStyle w:val="Heading4"/>
        <w:spacing w:line="480" w:lineRule="auto"/>
        <w:rPr>
          <w:rFonts w:cs="Times New Roman"/>
          <w:szCs w:val="24"/>
        </w:rPr>
      </w:pPr>
      <w:r w:rsidRPr="00FF44D9">
        <w:rPr>
          <w:rFonts w:cs="Times New Roman"/>
          <w:szCs w:val="24"/>
        </w:rPr>
        <w:lastRenderedPageBreak/>
        <w:t>References</w:t>
      </w:r>
    </w:p>
    <w:p w:rsidR="00F359D1" w:rsidRDefault="00196ADE" w:rsidP="00196ADE">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Annosi, M. &amp; Brunetta, F. (2018). Resolving the dilemma between team autonomy and control in a post-bureaucratic era: </w:t>
      </w:r>
      <w:r w:rsidRPr="001F47AC">
        <w:rPr>
          <w:rFonts w:ascii="Times New Roman" w:hAnsi="Times New Roman" w:cs="Times New Roman"/>
          <w:noProof/>
          <w:sz w:val="24"/>
          <w:szCs w:val="24"/>
        </w:rPr>
        <w:t>Evidences</w:t>
      </w:r>
      <w:r w:rsidRPr="00196ADE">
        <w:rPr>
          <w:rFonts w:ascii="Times New Roman" w:hAnsi="Times New Roman" w:cs="Times New Roman"/>
          <w:sz w:val="24"/>
          <w:szCs w:val="24"/>
        </w:rPr>
        <w:t xml:space="preserve"> from a telco multinational company</w:t>
      </w:r>
      <w:r>
        <w:rPr>
          <w:rFonts w:ascii="Times New Roman" w:hAnsi="Times New Roman" w:cs="Times New Roman"/>
          <w:sz w:val="24"/>
          <w:szCs w:val="24"/>
        </w:rPr>
        <w:t xml:space="preserve">. </w:t>
      </w:r>
      <w:r>
        <w:rPr>
          <w:rFonts w:ascii="Times New Roman" w:hAnsi="Times New Roman" w:cs="Times New Roman"/>
          <w:i/>
          <w:sz w:val="24"/>
          <w:szCs w:val="24"/>
        </w:rPr>
        <w:t xml:space="preserve">Organization Dynamics, 653, </w:t>
      </w:r>
      <w:r>
        <w:rPr>
          <w:rFonts w:ascii="Times New Roman" w:hAnsi="Times New Roman" w:cs="Times New Roman"/>
          <w:sz w:val="24"/>
          <w:szCs w:val="24"/>
        </w:rPr>
        <w:t xml:space="preserve">1-9. </w:t>
      </w:r>
    </w:p>
    <w:p w:rsidR="0052055C" w:rsidRDefault="0052055C" w:rsidP="0052055C">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Annosi, M. C., &amp; </w:t>
      </w:r>
      <w:r w:rsidRPr="0052055C">
        <w:rPr>
          <w:rFonts w:ascii="Times New Roman" w:hAnsi="Times New Roman" w:cs="Times New Roman"/>
          <w:sz w:val="24"/>
          <w:szCs w:val="24"/>
        </w:rPr>
        <w:t xml:space="preserve">Brunetta, F. (2017). </w:t>
      </w:r>
      <w:r>
        <w:rPr>
          <w:rFonts w:ascii="Times New Roman" w:hAnsi="Times New Roman" w:cs="Times New Roman"/>
          <w:i/>
          <w:sz w:val="24"/>
          <w:szCs w:val="24"/>
        </w:rPr>
        <w:t>N</w:t>
      </w:r>
      <w:r w:rsidRPr="0052055C">
        <w:rPr>
          <w:rFonts w:ascii="Times New Roman" w:hAnsi="Times New Roman" w:cs="Times New Roman"/>
          <w:i/>
          <w:sz w:val="24"/>
          <w:szCs w:val="24"/>
        </w:rPr>
        <w:t>ew organizational forms, controls, and institutions: understanding the tensions in ‘</w:t>
      </w:r>
      <w:r w:rsidRPr="001F47AC">
        <w:rPr>
          <w:rFonts w:ascii="Times New Roman" w:hAnsi="Times New Roman" w:cs="Times New Roman"/>
          <w:i/>
          <w:noProof/>
          <w:sz w:val="24"/>
          <w:szCs w:val="24"/>
        </w:rPr>
        <w:t>post-bureaucratic</w:t>
      </w:r>
      <w:r w:rsidRPr="0052055C">
        <w:rPr>
          <w:rFonts w:ascii="Times New Roman" w:hAnsi="Times New Roman" w:cs="Times New Roman"/>
          <w:i/>
          <w:sz w:val="24"/>
          <w:szCs w:val="24"/>
        </w:rPr>
        <w:t>’ organizations</w:t>
      </w:r>
      <w:r w:rsidRPr="0052055C">
        <w:rPr>
          <w:rFonts w:ascii="Times New Roman" w:hAnsi="Times New Roman" w:cs="Times New Roman"/>
          <w:sz w:val="24"/>
          <w:szCs w:val="24"/>
        </w:rPr>
        <w:t>.</w:t>
      </w:r>
      <w:r>
        <w:rPr>
          <w:rFonts w:ascii="Times New Roman" w:hAnsi="Times New Roman" w:cs="Times New Roman"/>
          <w:sz w:val="24"/>
          <w:szCs w:val="24"/>
        </w:rPr>
        <w:t xml:space="preserve"> New York, NY:</w:t>
      </w:r>
      <w:r w:rsidRPr="0052055C">
        <w:rPr>
          <w:rFonts w:ascii="Times New Roman" w:hAnsi="Times New Roman" w:cs="Times New Roman"/>
          <w:sz w:val="24"/>
          <w:szCs w:val="24"/>
        </w:rPr>
        <w:t xml:space="preserve"> Springer.</w:t>
      </w:r>
    </w:p>
    <w:p w:rsidR="0052055C" w:rsidRDefault="0052055C" w:rsidP="0052055C">
      <w:pPr>
        <w:spacing w:after="0" w:line="480" w:lineRule="auto"/>
        <w:ind w:left="720" w:hanging="720"/>
        <w:rPr>
          <w:rFonts w:ascii="Times New Roman" w:hAnsi="Times New Roman" w:cs="Times New Roman"/>
          <w:sz w:val="24"/>
          <w:szCs w:val="24"/>
        </w:rPr>
      </w:pPr>
      <w:r w:rsidRPr="0052055C">
        <w:rPr>
          <w:rFonts w:ascii="Times New Roman" w:hAnsi="Times New Roman" w:cs="Times New Roman"/>
          <w:sz w:val="24"/>
          <w:szCs w:val="24"/>
        </w:rPr>
        <w:t>Bennett, R. J. (1998). Perceived powerlessness as a ca</w:t>
      </w:r>
      <w:r>
        <w:rPr>
          <w:rFonts w:ascii="Times New Roman" w:hAnsi="Times New Roman" w:cs="Times New Roman"/>
          <w:sz w:val="24"/>
          <w:szCs w:val="24"/>
        </w:rPr>
        <w:t xml:space="preserve">use of employee deviance. In R. </w:t>
      </w:r>
      <w:r w:rsidRPr="0052055C">
        <w:rPr>
          <w:rFonts w:ascii="Times New Roman" w:hAnsi="Times New Roman" w:cs="Times New Roman"/>
          <w:sz w:val="24"/>
          <w:szCs w:val="24"/>
        </w:rPr>
        <w:t>Griffin, A. O’Leary-Kelly, &amp; J. Collins (E</w:t>
      </w:r>
      <w:r>
        <w:rPr>
          <w:rFonts w:ascii="Times New Roman" w:hAnsi="Times New Roman" w:cs="Times New Roman"/>
          <w:sz w:val="24"/>
          <w:szCs w:val="24"/>
        </w:rPr>
        <w:t xml:space="preserve">ds.), </w:t>
      </w:r>
      <w:r w:rsidRPr="0052055C">
        <w:rPr>
          <w:rFonts w:ascii="Times New Roman" w:hAnsi="Times New Roman" w:cs="Times New Roman"/>
          <w:i/>
          <w:sz w:val="24"/>
          <w:szCs w:val="24"/>
        </w:rPr>
        <w:t>Dysfunctional behavior in organizations: violent and deviant behavior</w:t>
      </w:r>
      <w:r w:rsidRPr="0052055C">
        <w:rPr>
          <w:rFonts w:ascii="Times New Roman" w:hAnsi="Times New Roman" w:cs="Times New Roman"/>
          <w:sz w:val="24"/>
          <w:szCs w:val="24"/>
        </w:rPr>
        <w:t xml:space="preserve"> (pp. 221–239). Stanford: JAI Press</w:t>
      </w:r>
      <w:r>
        <w:rPr>
          <w:rFonts w:ascii="Times New Roman" w:hAnsi="Times New Roman" w:cs="Times New Roman"/>
          <w:sz w:val="24"/>
          <w:szCs w:val="24"/>
        </w:rPr>
        <w:t xml:space="preserve">. </w:t>
      </w:r>
    </w:p>
    <w:p w:rsidR="00457CC8" w:rsidRDefault="00457CC8" w:rsidP="00457CC8">
      <w:pPr>
        <w:spacing w:after="0" w:line="480" w:lineRule="auto"/>
        <w:ind w:left="720" w:hanging="720"/>
        <w:rPr>
          <w:rFonts w:ascii="Times New Roman" w:hAnsi="Times New Roman" w:cs="Times New Roman"/>
          <w:sz w:val="24"/>
          <w:szCs w:val="24"/>
        </w:rPr>
      </w:pPr>
      <w:r w:rsidRPr="00457CC8">
        <w:rPr>
          <w:rFonts w:ascii="Times New Roman" w:hAnsi="Times New Roman" w:cs="Times New Roman"/>
          <w:sz w:val="24"/>
          <w:szCs w:val="24"/>
        </w:rPr>
        <w:t xml:space="preserve">Cameron, K.S. &amp; Quinn, R.E. (2006). </w:t>
      </w:r>
      <w:r w:rsidRPr="00457CC8">
        <w:rPr>
          <w:rFonts w:ascii="Times New Roman" w:hAnsi="Times New Roman" w:cs="Times New Roman"/>
          <w:i/>
          <w:sz w:val="24"/>
          <w:szCs w:val="24"/>
        </w:rPr>
        <w:t xml:space="preserve">Diagnosing and changing </w:t>
      </w:r>
      <w:r w:rsidRPr="001F47AC">
        <w:rPr>
          <w:rFonts w:ascii="Times New Roman" w:hAnsi="Times New Roman" w:cs="Times New Roman"/>
          <w:i/>
          <w:noProof/>
          <w:sz w:val="24"/>
          <w:szCs w:val="24"/>
        </w:rPr>
        <w:t>organizational</w:t>
      </w:r>
      <w:r w:rsidRPr="00457CC8">
        <w:rPr>
          <w:rFonts w:ascii="Times New Roman" w:hAnsi="Times New Roman" w:cs="Times New Roman"/>
          <w:i/>
          <w:sz w:val="24"/>
          <w:szCs w:val="24"/>
        </w:rPr>
        <w:t xml:space="preserve"> culture: the competing values framework</w:t>
      </w:r>
      <w:r>
        <w:rPr>
          <w:rFonts w:ascii="Times New Roman" w:hAnsi="Times New Roman" w:cs="Times New Roman"/>
          <w:sz w:val="24"/>
          <w:szCs w:val="24"/>
        </w:rPr>
        <w:t xml:space="preserve"> (2</w:t>
      </w:r>
      <w:r w:rsidRPr="00457CC8">
        <w:rPr>
          <w:rFonts w:ascii="Times New Roman" w:hAnsi="Times New Roman" w:cs="Times New Roman"/>
          <w:sz w:val="24"/>
          <w:szCs w:val="24"/>
          <w:vertAlign w:val="superscript"/>
        </w:rPr>
        <w:t>nd</w:t>
      </w:r>
      <w:r>
        <w:rPr>
          <w:rFonts w:ascii="Times New Roman" w:hAnsi="Times New Roman" w:cs="Times New Roman"/>
          <w:sz w:val="24"/>
          <w:szCs w:val="24"/>
        </w:rPr>
        <w:t xml:space="preserve"> Ed.)</w:t>
      </w:r>
      <w:r w:rsidRPr="00457CC8">
        <w:rPr>
          <w:rFonts w:ascii="Times New Roman" w:hAnsi="Times New Roman" w:cs="Times New Roman"/>
          <w:sz w:val="24"/>
          <w:szCs w:val="24"/>
        </w:rPr>
        <w:t>. San Francisco, CA: Jossey-Bass.</w:t>
      </w:r>
    </w:p>
    <w:p w:rsidR="00846601" w:rsidRDefault="00846601" w:rsidP="00846601">
      <w:pPr>
        <w:spacing w:after="0" w:line="480" w:lineRule="auto"/>
        <w:ind w:left="720" w:hanging="720"/>
        <w:rPr>
          <w:rFonts w:ascii="Times New Roman" w:hAnsi="Times New Roman" w:cs="Times New Roman"/>
          <w:sz w:val="24"/>
          <w:szCs w:val="24"/>
        </w:rPr>
      </w:pPr>
      <w:r w:rsidRPr="00846601">
        <w:rPr>
          <w:rFonts w:ascii="Times New Roman" w:hAnsi="Times New Roman" w:cs="Times New Roman"/>
          <w:sz w:val="24"/>
          <w:szCs w:val="24"/>
        </w:rPr>
        <w:t>Colquitt, J. A., Scott, B. A., &amp; LePine, J. A. (2007). Tr</w:t>
      </w:r>
      <w:r>
        <w:rPr>
          <w:rFonts w:ascii="Times New Roman" w:hAnsi="Times New Roman" w:cs="Times New Roman"/>
          <w:sz w:val="24"/>
          <w:szCs w:val="24"/>
        </w:rPr>
        <w:t xml:space="preserve">ust, trustworthiness, and trust </w:t>
      </w:r>
      <w:r w:rsidRPr="00846601">
        <w:rPr>
          <w:rFonts w:ascii="Times New Roman" w:hAnsi="Times New Roman" w:cs="Times New Roman"/>
          <w:sz w:val="24"/>
          <w:szCs w:val="24"/>
        </w:rPr>
        <w:t>propensity: a meta-analytic test of their unique</w:t>
      </w:r>
      <w:r>
        <w:rPr>
          <w:rFonts w:ascii="Times New Roman" w:hAnsi="Times New Roman" w:cs="Times New Roman"/>
          <w:sz w:val="24"/>
          <w:szCs w:val="24"/>
        </w:rPr>
        <w:t xml:space="preserve"> relationships with risk taking </w:t>
      </w:r>
      <w:r w:rsidRPr="00846601">
        <w:rPr>
          <w:rFonts w:ascii="Times New Roman" w:hAnsi="Times New Roman" w:cs="Times New Roman"/>
          <w:sz w:val="24"/>
          <w:szCs w:val="24"/>
        </w:rPr>
        <w:t xml:space="preserve">and job performance. </w:t>
      </w:r>
      <w:r w:rsidRPr="00846601">
        <w:rPr>
          <w:rFonts w:ascii="Times New Roman" w:hAnsi="Times New Roman" w:cs="Times New Roman"/>
          <w:i/>
          <w:sz w:val="24"/>
          <w:szCs w:val="24"/>
        </w:rPr>
        <w:t>Journal of Applied Psychology, 92</w:t>
      </w:r>
      <w:r w:rsidRPr="00846601">
        <w:rPr>
          <w:rFonts w:ascii="Times New Roman" w:hAnsi="Times New Roman" w:cs="Times New Roman"/>
          <w:sz w:val="24"/>
          <w:szCs w:val="24"/>
        </w:rPr>
        <w:t>(4), 909–927.</w:t>
      </w:r>
    </w:p>
    <w:p w:rsidR="00457CC8" w:rsidRDefault="00457CC8" w:rsidP="00457CC8">
      <w:pPr>
        <w:spacing w:after="0" w:line="480" w:lineRule="auto"/>
        <w:ind w:left="720" w:hanging="720"/>
        <w:rPr>
          <w:rFonts w:ascii="Times New Roman" w:hAnsi="Times New Roman" w:cs="Times New Roman"/>
          <w:sz w:val="24"/>
          <w:szCs w:val="24"/>
        </w:rPr>
      </w:pPr>
      <w:r w:rsidRPr="00457CC8">
        <w:rPr>
          <w:rFonts w:ascii="Times New Roman" w:hAnsi="Times New Roman" w:cs="Times New Roman"/>
          <w:sz w:val="24"/>
          <w:szCs w:val="24"/>
        </w:rPr>
        <w:t>Denison, D.R. (2003). Organizational culture and effect</w:t>
      </w:r>
      <w:r>
        <w:rPr>
          <w:rFonts w:ascii="Times New Roman" w:hAnsi="Times New Roman" w:cs="Times New Roman"/>
          <w:sz w:val="24"/>
          <w:szCs w:val="24"/>
        </w:rPr>
        <w:t>iveness: Can American theory be a</w:t>
      </w:r>
      <w:r w:rsidRPr="00457CC8">
        <w:rPr>
          <w:rFonts w:ascii="Times New Roman" w:hAnsi="Times New Roman" w:cs="Times New Roman"/>
          <w:sz w:val="24"/>
          <w:szCs w:val="24"/>
        </w:rPr>
        <w:t xml:space="preserve">pplied in Russia? </w:t>
      </w:r>
      <w:r w:rsidRPr="00FB7B3A">
        <w:rPr>
          <w:rFonts w:ascii="Times New Roman" w:hAnsi="Times New Roman" w:cs="Times New Roman"/>
          <w:i/>
          <w:sz w:val="24"/>
          <w:szCs w:val="24"/>
        </w:rPr>
        <w:t>Organization Science, 14</w:t>
      </w:r>
      <w:r w:rsidR="00FB7B3A">
        <w:rPr>
          <w:rFonts w:ascii="Times New Roman" w:hAnsi="Times New Roman" w:cs="Times New Roman"/>
          <w:sz w:val="24"/>
          <w:szCs w:val="24"/>
        </w:rPr>
        <w:t xml:space="preserve">(6), </w:t>
      </w:r>
      <w:r w:rsidRPr="00457CC8">
        <w:rPr>
          <w:rFonts w:ascii="Times New Roman" w:hAnsi="Times New Roman" w:cs="Times New Roman"/>
          <w:sz w:val="24"/>
          <w:szCs w:val="24"/>
        </w:rPr>
        <w:t>686–706. doi.org/10.1287/orsc.14.6.686.24868</w:t>
      </w:r>
      <w:r w:rsidR="00FB7B3A">
        <w:rPr>
          <w:rFonts w:ascii="Times New Roman" w:hAnsi="Times New Roman" w:cs="Times New Roman"/>
          <w:sz w:val="24"/>
          <w:szCs w:val="24"/>
        </w:rPr>
        <w:t xml:space="preserve">. </w:t>
      </w:r>
    </w:p>
    <w:p w:rsidR="00196ADE" w:rsidRDefault="00196ADE" w:rsidP="00196ADE">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Dischner, S. (2015). </w:t>
      </w:r>
      <w:r w:rsidRPr="00196ADE">
        <w:rPr>
          <w:rFonts w:ascii="Times New Roman" w:hAnsi="Times New Roman" w:cs="Times New Roman"/>
          <w:sz w:val="24"/>
          <w:szCs w:val="24"/>
        </w:rPr>
        <w:t>Organizational structure, organizatio</w:t>
      </w:r>
      <w:r>
        <w:rPr>
          <w:rFonts w:ascii="Times New Roman" w:hAnsi="Times New Roman" w:cs="Times New Roman"/>
          <w:sz w:val="24"/>
          <w:szCs w:val="24"/>
        </w:rPr>
        <w:t xml:space="preserve">nal form, and counterproductive </w:t>
      </w:r>
      <w:r w:rsidRPr="00196ADE">
        <w:rPr>
          <w:rFonts w:ascii="Times New Roman" w:hAnsi="Times New Roman" w:cs="Times New Roman"/>
          <w:sz w:val="24"/>
          <w:szCs w:val="24"/>
        </w:rPr>
        <w:t>work behavior: A competiti</w:t>
      </w:r>
      <w:r>
        <w:rPr>
          <w:rFonts w:ascii="Times New Roman" w:hAnsi="Times New Roman" w:cs="Times New Roman"/>
          <w:sz w:val="24"/>
          <w:szCs w:val="24"/>
        </w:rPr>
        <w:t xml:space="preserve">ve test of the bureaucratic and </w:t>
      </w:r>
      <w:r w:rsidRPr="00196ADE">
        <w:rPr>
          <w:rFonts w:ascii="Times New Roman" w:hAnsi="Times New Roman" w:cs="Times New Roman"/>
          <w:sz w:val="24"/>
          <w:szCs w:val="24"/>
        </w:rPr>
        <w:t>post-bureaucratic views</w:t>
      </w:r>
      <w:r>
        <w:rPr>
          <w:rFonts w:ascii="Times New Roman" w:hAnsi="Times New Roman" w:cs="Times New Roman"/>
          <w:sz w:val="24"/>
          <w:szCs w:val="24"/>
        </w:rPr>
        <w:t xml:space="preserve">. </w:t>
      </w:r>
      <w:r>
        <w:rPr>
          <w:rFonts w:ascii="Times New Roman" w:hAnsi="Times New Roman" w:cs="Times New Roman"/>
          <w:i/>
          <w:sz w:val="24"/>
          <w:szCs w:val="24"/>
        </w:rPr>
        <w:t xml:space="preserve">Scandinavian Journal of Management, </w:t>
      </w:r>
      <w:r>
        <w:rPr>
          <w:rFonts w:ascii="Times New Roman" w:hAnsi="Times New Roman" w:cs="Times New Roman"/>
          <w:sz w:val="24"/>
          <w:szCs w:val="24"/>
        </w:rPr>
        <w:t xml:space="preserve">31, 501-514. </w:t>
      </w:r>
    </w:p>
    <w:p w:rsidR="00196ADE" w:rsidRDefault="00196ADE" w:rsidP="00196ADE">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Janicijevic, N. (2017). Organizational modes as configurations of structure, culture, leadership, control, and change strategy. </w:t>
      </w:r>
      <w:r>
        <w:rPr>
          <w:rFonts w:ascii="Times New Roman" w:hAnsi="Times New Roman" w:cs="Times New Roman"/>
          <w:i/>
          <w:sz w:val="24"/>
          <w:szCs w:val="24"/>
        </w:rPr>
        <w:t>Economics Annals, LXII</w:t>
      </w:r>
      <w:r>
        <w:rPr>
          <w:rFonts w:ascii="Times New Roman" w:hAnsi="Times New Roman" w:cs="Times New Roman"/>
          <w:sz w:val="24"/>
          <w:szCs w:val="24"/>
        </w:rPr>
        <w:t xml:space="preserve"> (213), </w:t>
      </w:r>
      <w:r w:rsidR="003C0B08">
        <w:rPr>
          <w:rFonts w:ascii="Times New Roman" w:hAnsi="Times New Roman" w:cs="Times New Roman"/>
          <w:sz w:val="24"/>
          <w:szCs w:val="24"/>
        </w:rPr>
        <w:t xml:space="preserve">67-93. </w:t>
      </w:r>
      <w:r w:rsidR="003C0B08" w:rsidRPr="003C0B08">
        <w:rPr>
          <w:rFonts w:ascii="Times New Roman" w:hAnsi="Times New Roman" w:cs="Times New Roman"/>
          <w:sz w:val="24"/>
          <w:szCs w:val="24"/>
        </w:rPr>
        <w:t>DOI:</w:t>
      </w:r>
      <w:r w:rsidR="003C0B08">
        <w:rPr>
          <w:rFonts w:ascii="Times New Roman" w:hAnsi="Times New Roman" w:cs="Times New Roman"/>
          <w:sz w:val="24"/>
          <w:szCs w:val="24"/>
        </w:rPr>
        <w:t xml:space="preserve"> </w:t>
      </w:r>
      <w:r w:rsidR="003C0B08" w:rsidRPr="003C0B08">
        <w:rPr>
          <w:rFonts w:ascii="Times New Roman" w:hAnsi="Times New Roman" w:cs="Times New Roman"/>
          <w:sz w:val="24"/>
          <w:szCs w:val="24"/>
        </w:rPr>
        <w:t>10.2298/EKA1713067J</w:t>
      </w:r>
      <w:r w:rsidR="003C0B08">
        <w:rPr>
          <w:rFonts w:ascii="Times New Roman" w:hAnsi="Times New Roman" w:cs="Times New Roman"/>
          <w:sz w:val="24"/>
          <w:szCs w:val="24"/>
        </w:rPr>
        <w:t xml:space="preserve">. </w:t>
      </w:r>
    </w:p>
    <w:p w:rsidR="003C0B08" w:rsidRDefault="003C0B08" w:rsidP="003C0B08">
      <w:pPr>
        <w:spacing w:after="0" w:line="480" w:lineRule="auto"/>
        <w:ind w:left="720" w:hanging="720"/>
        <w:rPr>
          <w:rFonts w:ascii="Times New Roman" w:hAnsi="Times New Roman" w:cs="Times New Roman"/>
          <w:sz w:val="24"/>
          <w:szCs w:val="24"/>
        </w:rPr>
      </w:pPr>
      <w:r w:rsidRPr="003C0B08">
        <w:rPr>
          <w:rFonts w:ascii="Times New Roman" w:hAnsi="Times New Roman" w:cs="Times New Roman"/>
          <w:sz w:val="24"/>
          <w:szCs w:val="24"/>
        </w:rPr>
        <w:lastRenderedPageBreak/>
        <w:t>Janićijević, N. (2012). The influence of organizational cultur</w:t>
      </w:r>
      <w:r>
        <w:rPr>
          <w:rFonts w:ascii="Times New Roman" w:hAnsi="Times New Roman" w:cs="Times New Roman"/>
          <w:sz w:val="24"/>
          <w:szCs w:val="24"/>
        </w:rPr>
        <w:t xml:space="preserve">e on organizational preferences </w:t>
      </w:r>
      <w:r w:rsidRPr="003C0B08">
        <w:rPr>
          <w:rFonts w:ascii="Times New Roman" w:hAnsi="Times New Roman" w:cs="Times New Roman"/>
          <w:sz w:val="24"/>
          <w:szCs w:val="24"/>
        </w:rPr>
        <w:t xml:space="preserve">towards the choice of </w:t>
      </w:r>
      <w:r w:rsidRPr="001F47AC">
        <w:rPr>
          <w:rFonts w:ascii="Times New Roman" w:hAnsi="Times New Roman" w:cs="Times New Roman"/>
          <w:noProof/>
          <w:sz w:val="24"/>
          <w:szCs w:val="24"/>
        </w:rPr>
        <w:t>organizational</w:t>
      </w:r>
      <w:r w:rsidRPr="003C0B08">
        <w:rPr>
          <w:rFonts w:ascii="Times New Roman" w:hAnsi="Times New Roman" w:cs="Times New Roman"/>
          <w:sz w:val="24"/>
          <w:szCs w:val="24"/>
        </w:rPr>
        <w:t xml:space="preserve"> change strategy. </w:t>
      </w:r>
      <w:r w:rsidRPr="003C0B08">
        <w:rPr>
          <w:rFonts w:ascii="Times New Roman" w:hAnsi="Times New Roman" w:cs="Times New Roman"/>
          <w:i/>
          <w:sz w:val="24"/>
          <w:szCs w:val="24"/>
        </w:rPr>
        <w:t>Economic Annals, LVII</w:t>
      </w:r>
      <w:r>
        <w:rPr>
          <w:rFonts w:ascii="Times New Roman" w:hAnsi="Times New Roman" w:cs="Times New Roman"/>
          <w:sz w:val="24"/>
          <w:szCs w:val="24"/>
        </w:rPr>
        <w:t xml:space="preserve"> (193), 25–52. </w:t>
      </w:r>
      <w:r w:rsidRPr="003C0B08">
        <w:rPr>
          <w:rFonts w:ascii="Times New Roman" w:hAnsi="Times New Roman" w:cs="Times New Roman"/>
          <w:sz w:val="24"/>
          <w:szCs w:val="24"/>
        </w:rPr>
        <w:t>DOI: 10.2298/EKA1293025J</w:t>
      </w:r>
      <w:r>
        <w:rPr>
          <w:rFonts w:ascii="Times New Roman" w:hAnsi="Times New Roman" w:cs="Times New Roman"/>
          <w:sz w:val="24"/>
          <w:szCs w:val="24"/>
        </w:rPr>
        <w:t>.</w:t>
      </w:r>
    </w:p>
    <w:p w:rsidR="0052055C" w:rsidRPr="0052055C" w:rsidRDefault="0052055C" w:rsidP="003C0B08">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Lunenbueg, F. (2010). The demise of bureaucracy and emergent models of organization structure. </w:t>
      </w:r>
      <w:r>
        <w:rPr>
          <w:rFonts w:ascii="Times New Roman" w:hAnsi="Times New Roman" w:cs="Times New Roman"/>
          <w:i/>
          <w:sz w:val="24"/>
          <w:szCs w:val="24"/>
        </w:rPr>
        <w:t>Schooling, 1</w:t>
      </w:r>
      <w:r>
        <w:rPr>
          <w:rFonts w:ascii="Times New Roman" w:hAnsi="Times New Roman" w:cs="Times New Roman"/>
          <w:sz w:val="24"/>
          <w:szCs w:val="24"/>
        </w:rPr>
        <w:t xml:space="preserve">(1), 1-12. </w:t>
      </w:r>
    </w:p>
    <w:p w:rsidR="003C0B08" w:rsidRDefault="003C0B08" w:rsidP="003C0B08">
      <w:pPr>
        <w:spacing w:after="0" w:line="480" w:lineRule="auto"/>
        <w:ind w:left="720" w:hanging="720"/>
        <w:rPr>
          <w:rFonts w:ascii="Times New Roman" w:hAnsi="Times New Roman" w:cs="Times New Roman"/>
          <w:sz w:val="24"/>
          <w:szCs w:val="24"/>
        </w:rPr>
      </w:pPr>
      <w:r w:rsidRPr="003C0B08">
        <w:rPr>
          <w:rFonts w:ascii="Times New Roman" w:hAnsi="Times New Roman" w:cs="Times New Roman"/>
          <w:sz w:val="24"/>
          <w:szCs w:val="24"/>
        </w:rPr>
        <w:t xml:space="preserve">McKenna, S., Garcia-Lorenzo, L., &amp; Bridgman, </w:t>
      </w:r>
      <w:r>
        <w:rPr>
          <w:rFonts w:ascii="Times New Roman" w:hAnsi="Times New Roman" w:cs="Times New Roman"/>
          <w:sz w:val="24"/>
          <w:szCs w:val="24"/>
        </w:rPr>
        <w:t xml:space="preserve">T. (2010). Managing, managerial </w:t>
      </w:r>
      <w:r w:rsidRPr="003C0B08">
        <w:rPr>
          <w:rFonts w:ascii="Times New Roman" w:hAnsi="Times New Roman" w:cs="Times New Roman"/>
          <w:sz w:val="24"/>
          <w:szCs w:val="24"/>
        </w:rPr>
        <w:t>control and managerial identity in the post</w:t>
      </w:r>
      <w:r>
        <w:rPr>
          <w:rFonts w:ascii="Times New Roman" w:hAnsi="Times New Roman" w:cs="Times New Roman"/>
          <w:sz w:val="24"/>
          <w:szCs w:val="24"/>
        </w:rPr>
        <w:t xml:space="preserve">-bureaucratic world. </w:t>
      </w:r>
      <w:r w:rsidRPr="003C0B08">
        <w:rPr>
          <w:rFonts w:ascii="Times New Roman" w:hAnsi="Times New Roman" w:cs="Times New Roman"/>
          <w:i/>
          <w:sz w:val="24"/>
          <w:szCs w:val="24"/>
        </w:rPr>
        <w:t>Journal of Management Development, 29</w:t>
      </w:r>
      <w:r w:rsidRPr="003C0B08">
        <w:rPr>
          <w:rFonts w:ascii="Times New Roman" w:hAnsi="Times New Roman" w:cs="Times New Roman"/>
          <w:sz w:val="24"/>
          <w:szCs w:val="24"/>
        </w:rPr>
        <w:t>(2), 128–136.</w:t>
      </w:r>
    </w:p>
    <w:p w:rsidR="00457CC8" w:rsidRDefault="00457CC8" w:rsidP="00457CC8">
      <w:pPr>
        <w:spacing w:after="0" w:line="480" w:lineRule="auto"/>
        <w:ind w:left="720" w:hanging="720"/>
        <w:rPr>
          <w:rFonts w:ascii="Times New Roman" w:hAnsi="Times New Roman" w:cs="Times New Roman"/>
          <w:sz w:val="24"/>
          <w:szCs w:val="24"/>
        </w:rPr>
      </w:pPr>
      <w:r w:rsidRPr="00457CC8">
        <w:rPr>
          <w:rFonts w:ascii="Times New Roman" w:hAnsi="Times New Roman" w:cs="Times New Roman"/>
          <w:sz w:val="24"/>
          <w:szCs w:val="24"/>
        </w:rPr>
        <w:t xml:space="preserve">Mintzberg, H. (1979). </w:t>
      </w:r>
      <w:r w:rsidRPr="00457CC8">
        <w:rPr>
          <w:rFonts w:ascii="Times New Roman" w:hAnsi="Times New Roman" w:cs="Times New Roman"/>
          <w:i/>
          <w:sz w:val="24"/>
          <w:szCs w:val="24"/>
        </w:rPr>
        <w:t xml:space="preserve">The structuring of </w:t>
      </w:r>
      <w:r w:rsidRPr="001F47AC">
        <w:rPr>
          <w:rFonts w:ascii="Times New Roman" w:hAnsi="Times New Roman" w:cs="Times New Roman"/>
          <w:i/>
          <w:noProof/>
          <w:sz w:val="24"/>
          <w:szCs w:val="24"/>
        </w:rPr>
        <w:t>organisations</w:t>
      </w:r>
      <w:r>
        <w:rPr>
          <w:rFonts w:ascii="Times New Roman" w:hAnsi="Times New Roman" w:cs="Times New Roman"/>
          <w:sz w:val="24"/>
          <w:szCs w:val="24"/>
        </w:rPr>
        <w:t xml:space="preserve">. Englewood Cliffs &amp; New York: </w:t>
      </w:r>
      <w:r w:rsidRPr="00457CC8">
        <w:rPr>
          <w:rFonts w:ascii="Times New Roman" w:hAnsi="Times New Roman" w:cs="Times New Roman"/>
          <w:sz w:val="24"/>
          <w:szCs w:val="24"/>
        </w:rPr>
        <w:t>Prentice-Hall.</w:t>
      </w:r>
    </w:p>
    <w:p w:rsidR="00FB7B3A" w:rsidRDefault="00FB7B3A" w:rsidP="00FB7B3A">
      <w:pPr>
        <w:spacing w:after="0" w:line="480" w:lineRule="auto"/>
        <w:ind w:left="720" w:hanging="720"/>
        <w:rPr>
          <w:rFonts w:ascii="Times New Roman" w:hAnsi="Times New Roman" w:cs="Times New Roman"/>
          <w:sz w:val="24"/>
          <w:szCs w:val="24"/>
        </w:rPr>
      </w:pPr>
      <w:r w:rsidRPr="00FB7B3A">
        <w:rPr>
          <w:rFonts w:ascii="Times New Roman" w:hAnsi="Times New Roman" w:cs="Times New Roman"/>
          <w:sz w:val="24"/>
          <w:szCs w:val="24"/>
        </w:rPr>
        <w:t xml:space="preserve">Nickols, F. (2010). </w:t>
      </w:r>
      <w:r>
        <w:rPr>
          <w:rFonts w:ascii="Times New Roman" w:hAnsi="Times New Roman" w:cs="Times New Roman"/>
          <w:i/>
          <w:sz w:val="24"/>
          <w:szCs w:val="24"/>
        </w:rPr>
        <w:t>F</w:t>
      </w:r>
      <w:r w:rsidRPr="00FB7B3A">
        <w:rPr>
          <w:rFonts w:ascii="Times New Roman" w:hAnsi="Times New Roman" w:cs="Times New Roman"/>
          <w:i/>
          <w:sz w:val="24"/>
          <w:szCs w:val="24"/>
        </w:rPr>
        <w:t xml:space="preserve">our change management strategies. </w:t>
      </w:r>
      <w:r>
        <w:rPr>
          <w:rFonts w:ascii="Times New Roman" w:hAnsi="Times New Roman" w:cs="Times New Roman"/>
          <w:i/>
          <w:sz w:val="24"/>
          <w:szCs w:val="24"/>
        </w:rPr>
        <w:t>D</w:t>
      </w:r>
      <w:r w:rsidRPr="00FB7B3A">
        <w:rPr>
          <w:rFonts w:ascii="Times New Roman" w:hAnsi="Times New Roman" w:cs="Times New Roman"/>
          <w:i/>
          <w:sz w:val="24"/>
          <w:szCs w:val="24"/>
        </w:rPr>
        <w:t>istance consulting</w:t>
      </w:r>
      <w:r>
        <w:rPr>
          <w:rFonts w:ascii="Times New Roman" w:hAnsi="Times New Roman" w:cs="Times New Roman"/>
          <w:sz w:val="24"/>
          <w:szCs w:val="24"/>
        </w:rPr>
        <w:t xml:space="preserve">. Retrieved from </w:t>
      </w:r>
      <w:r w:rsidRPr="00FB7B3A">
        <w:rPr>
          <w:rFonts w:ascii="Times New Roman" w:hAnsi="Times New Roman" w:cs="Times New Roman"/>
          <w:sz w:val="24"/>
          <w:szCs w:val="24"/>
        </w:rPr>
        <w:t>http://www.nickols.us/</w:t>
      </w:r>
    </w:p>
    <w:p w:rsidR="003C0B08" w:rsidRPr="003C0B08" w:rsidRDefault="003C0B08" w:rsidP="00196ADE">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Petkova, I. (2015). Bureaucratic versus non-bureaucratic organization: Explaining form, function </w:t>
      </w:r>
      <w:r w:rsidRPr="001F47AC">
        <w:rPr>
          <w:rFonts w:ascii="Times New Roman" w:hAnsi="Times New Roman" w:cs="Times New Roman"/>
          <w:noProof/>
          <w:sz w:val="24"/>
          <w:szCs w:val="24"/>
        </w:rPr>
        <w:t>and</w:t>
      </w:r>
      <w:r>
        <w:rPr>
          <w:rFonts w:ascii="Times New Roman" w:hAnsi="Times New Roman" w:cs="Times New Roman"/>
          <w:sz w:val="24"/>
          <w:szCs w:val="24"/>
        </w:rPr>
        <w:t xml:space="preserve"> change in new forms of organizing. </w:t>
      </w:r>
      <w:r>
        <w:rPr>
          <w:rFonts w:ascii="Times New Roman" w:hAnsi="Times New Roman" w:cs="Times New Roman"/>
          <w:i/>
          <w:sz w:val="24"/>
          <w:szCs w:val="24"/>
        </w:rPr>
        <w:t>Management and Organizational Studies, 2</w:t>
      </w:r>
      <w:r>
        <w:rPr>
          <w:rFonts w:ascii="Times New Roman" w:hAnsi="Times New Roman" w:cs="Times New Roman"/>
          <w:sz w:val="24"/>
          <w:szCs w:val="24"/>
        </w:rPr>
        <w:t xml:space="preserve">(1), 33-52. </w:t>
      </w:r>
    </w:p>
    <w:p w:rsidR="00196ADE" w:rsidRDefault="00196ADE" w:rsidP="00196ADE">
      <w:pPr>
        <w:spacing w:after="0" w:line="480" w:lineRule="auto"/>
        <w:ind w:left="720" w:hanging="720"/>
        <w:rPr>
          <w:rFonts w:ascii="Times New Roman" w:hAnsi="Times New Roman" w:cs="Times New Roman"/>
          <w:sz w:val="24"/>
          <w:szCs w:val="24"/>
        </w:rPr>
      </w:pPr>
      <w:r w:rsidRPr="00FF44D9">
        <w:rPr>
          <w:rFonts w:ascii="Times New Roman" w:hAnsi="Times New Roman" w:cs="Times New Roman"/>
          <w:sz w:val="24"/>
          <w:szCs w:val="24"/>
        </w:rPr>
        <w:t>Robbins</w:t>
      </w:r>
      <w:r>
        <w:rPr>
          <w:rFonts w:ascii="Times New Roman" w:hAnsi="Times New Roman" w:cs="Times New Roman"/>
          <w:sz w:val="24"/>
          <w:szCs w:val="24"/>
        </w:rPr>
        <w:t>, S.</w:t>
      </w:r>
      <w:r w:rsidRPr="00FF44D9">
        <w:rPr>
          <w:rFonts w:ascii="Times New Roman" w:hAnsi="Times New Roman" w:cs="Times New Roman"/>
          <w:sz w:val="24"/>
          <w:szCs w:val="24"/>
        </w:rPr>
        <w:t xml:space="preserve"> &amp; DeCenzo,</w:t>
      </w:r>
      <w:r>
        <w:rPr>
          <w:rFonts w:ascii="Times New Roman" w:hAnsi="Times New Roman" w:cs="Times New Roman"/>
          <w:sz w:val="24"/>
          <w:szCs w:val="24"/>
        </w:rPr>
        <w:t xml:space="preserve"> D. (2015). Fundamentals of management: Essential concepts and applications (5</w:t>
      </w:r>
      <w:r>
        <w:rPr>
          <w:rFonts w:ascii="Times New Roman" w:hAnsi="Times New Roman" w:cs="Times New Roman"/>
          <w:sz w:val="24"/>
          <w:szCs w:val="24"/>
          <w:vertAlign w:val="superscript"/>
        </w:rPr>
        <w:t xml:space="preserve">th </w:t>
      </w:r>
      <w:r>
        <w:rPr>
          <w:rFonts w:ascii="Times New Roman" w:hAnsi="Times New Roman" w:cs="Times New Roman"/>
          <w:sz w:val="24"/>
          <w:szCs w:val="24"/>
        </w:rPr>
        <w:t>Ed.). Prentice Hall, New York, NY.</w:t>
      </w:r>
    </w:p>
    <w:p w:rsidR="00FB7B3A" w:rsidRDefault="00FB7B3A" w:rsidP="00196ADE">
      <w:pPr>
        <w:spacing w:after="0" w:line="480" w:lineRule="auto"/>
        <w:ind w:left="720" w:hanging="720"/>
        <w:rPr>
          <w:rFonts w:ascii="Times New Roman" w:hAnsi="Times New Roman" w:cs="Times New Roman"/>
          <w:sz w:val="24"/>
          <w:szCs w:val="24"/>
        </w:rPr>
      </w:pPr>
      <w:r w:rsidRPr="00FB7B3A">
        <w:rPr>
          <w:rFonts w:ascii="Times New Roman" w:hAnsi="Times New Roman" w:cs="Times New Roman"/>
          <w:sz w:val="24"/>
          <w:szCs w:val="24"/>
        </w:rPr>
        <w:t xml:space="preserve">Schein, E. (2004). </w:t>
      </w:r>
      <w:r w:rsidRPr="00FB7B3A">
        <w:rPr>
          <w:rFonts w:ascii="Times New Roman" w:hAnsi="Times New Roman" w:cs="Times New Roman"/>
          <w:i/>
          <w:sz w:val="24"/>
          <w:szCs w:val="24"/>
        </w:rPr>
        <w:t>Organizational Culture and Leadership</w:t>
      </w:r>
      <w:r>
        <w:rPr>
          <w:rFonts w:ascii="Times New Roman" w:hAnsi="Times New Roman" w:cs="Times New Roman"/>
          <w:i/>
          <w:sz w:val="24"/>
          <w:szCs w:val="24"/>
        </w:rPr>
        <w:t xml:space="preserve"> (2</w:t>
      </w:r>
      <w:r w:rsidRPr="00FB7B3A">
        <w:rPr>
          <w:rFonts w:ascii="Times New Roman" w:hAnsi="Times New Roman" w:cs="Times New Roman"/>
          <w:i/>
          <w:sz w:val="24"/>
          <w:szCs w:val="24"/>
          <w:vertAlign w:val="superscript"/>
        </w:rPr>
        <w:t>nd</w:t>
      </w:r>
      <w:r>
        <w:rPr>
          <w:rFonts w:ascii="Times New Roman" w:hAnsi="Times New Roman" w:cs="Times New Roman"/>
          <w:i/>
          <w:sz w:val="24"/>
          <w:szCs w:val="24"/>
        </w:rPr>
        <w:t xml:space="preserve"> Ed.). </w:t>
      </w:r>
      <w:r w:rsidRPr="00FB7B3A">
        <w:rPr>
          <w:rFonts w:ascii="Times New Roman" w:hAnsi="Times New Roman" w:cs="Times New Roman"/>
          <w:sz w:val="24"/>
          <w:szCs w:val="24"/>
        </w:rPr>
        <w:t>San Francisco, CA: Jossey Bass.</w:t>
      </w:r>
    </w:p>
    <w:p w:rsidR="003C0B08" w:rsidRDefault="003C0B08" w:rsidP="003C0B08">
      <w:pPr>
        <w:spacing w:after="0" w:line="480" w:lineRule="auto"/>
        <w:ind w:left="720" w:hanging="720"/>
        <w:rPr>
          <w:rFonts w:ascii="Times New Roman" w:hAnsi="Times New Roman" w:cs="Times New Roman"/>
          <w:sz w:val="24"/>
          <w:szCs w:val="24"/>
        </w:rPr>
      </w:pPr>
      <w:r w:rsidRPr="003C0B08">
        <w:rPr>
          <w:rFonts w:ascii="Times New Roman" w:hAnsi="Times New Roman" w:cs="Times New Roman"/>
          <w:sz w:val="24"/>
          <w:szCs w:val="24"/>
        </w:rPr>
        <w:t xml:space="preserve">Weber, M. (1958). In H. H. Gerth, &amp; C. W. Mills (Eds.), </w:t>
      </w:r>
      <w:r>
        <w:rPr>
          <w:rFonts w:ascii="Times New Roman" w:hAnsi="Times New Roman" w:cs="Times New Roman"/>
          <w:sz w:val="24"/>
          <w:szCs w:val="24"/>
        </w:rPr>
        <w:t xml:space="preserve">From Max Weber: </w:t>
      </w:r>
      <w:r w:rsidRPr="003C0B08">
        <w:rPr>
          <w:rFonts w:ascii="Times New Roman" w:hAnsi="Times New Roman" w:cs="Times New Roman"/>
          <w:i/>
          <w:sz w:val="24"/>
          <w:szCs w:val="24"/>
        </w:rPr>
        <w:t>Essays in sociology</w:t>
      </w:r>
      <w:r w:rsidRPr="003C0B08">
        <w:rPr>
          <w:rFonts w:ascii="Times New Roman" w:hAnsi="Times New Roman" w:cs="Times New Roman"/>
          <w:sz w:val="24"/>
          <w:szCs w:val="24"/>
        </w:rPr>
        <w:t xml:space="preserve"> New York: Oxford University Press.</w:t>
      </w:r>
    </w:p>
    <w:p w:rsidR="0063457B" w:rsidRPr="00FF44D9" w:rsidRDefault="00846601" w:rsidP="00A17D77">
      <w:pPr>
        <w:spacing w:after="0" w:line="480" w:lineRule="auto"/>
        <w:ind w:left="720" w:hanging="720"/>
        <w:rPr>
          <w:rFonts w:ascii="Times New Roman" w:hAnsi="Times New Roman" w:cs="Times New Roman"/>
          <w:sz w:val="24"/>
          <w:szCs w:val="24"/>
        </w:rPr>
      </w:pPr>
      <w:r w:rsidRPr="00846601">
        <w:rPr>
          <w:rFonts w:ascii="Times New Roman" w:hAnsi="Times New Roman" w:cs="Times New Roman"/>
          <w:sz w:val="24"/>
          <w:szCs w:val="24"/>
        </w:rPr>
        <w:t xml:space="preserve">Wells, C. V., &amp; Kipnis, D. (2001). Trust, dependency, </w:t>
      </w:r>
      <w:r>
        <w:rPr>
          <w:rFonts w:ascii="Times New Roman" w:hAnsi="Times New Roman" w:cs="Times New Roman"/>
          <w:sz w:val="24"/>
          <w:szCs w:val="24"/>
        </w:rPr>
        <w:t xml:space="preserve">and control in the contemporary </w:t>
      </w:r>
      <w:r w:rsidRPr="00846601">
        <w:rPr>
          <w:rFonts w:ascii="Times New Roman" w:hAnsi="Times New Roman" w:cs="Times New Roman"/>
          <w:sz w:val="24"/>
          <w:szCs w:val="24"/>
        </w:rPr>
        <w:t xml:space="preserve">organization. </w:t>
      </w:r>
      <w:r w:rsidRPr="00846601">
        <w:rPr>
          <w:rFonts w:ascii="Times New Roman" w:hAnsi="Times New Roman" w:cs="Times New Roman"/>
          <w:i/>
          <w:sz w:val="24"/>
          <w:szCs w:val="24"/>
        </w:rPr>
        <w:t>Journal of Business and Psychology, 15</w:t>
      </w:r>
      <w:r w:rsidRPr="00846601">
        <w:rPr>
          <w:rFonts w:ascii="Times New Roman" w:hAnsi="Times New Roman" w:cs="Times New Roman"/>
          <w:sz w:val="24"/>
          <w:szCs w:val="24"/>
        </w:rPr>
        <w:t>(4), 593–603.</w:t>
      </w:r>
    </w:p>
    <w:sectPr w:rsidR="0063457B" w:rsidRPr="00FF44D9" w:rsidSect="006A09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6F19" w:rsidRDefault="00F76F19" w:rsidP="006A0970">
      <w:pPr>
        <w:spacing w:after="0" w:line="240" w:lineRule="auto"/>
      </w:pPr>
      <w:r>
        <w:separator/>
      </w:r>
    </w:p>
  </w:endnote>
  <w:endnote w:type="continuationSeparator" w:id="0">
    <w:p w:rsidR="00F76F19" w:rsidRDefault="00F76F19" w:rsidP="006A0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6F19" w:rsidRDefault="00F76F19" w:rsidP="006A0970">
      <w:pPr>
        <w:spacing w:after="0" w:line="240" w:lineRule="auto"/>
      </w:pPr>
      <w:r>
        <w:separator/>
      </w:r>
    </w:p>
  </w:footnote>
  <w:footnote w:type="continuationSeparator" w:id="0">
    <w:p w:rsidR="00F76F19" w:rsidRDefault="00F76F19" w:rsidP="006A0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66465353"/>
      <w:docPartObj>
        <w:docPartGallery w:val="Page Numbers (Top of Page)"/>
        <w:docPartUnique/>
      </w:docPartObj>
    </w:sdtPr>
    <w:sdtEndPr>
      <w:rPr>
        <w:noProof/>
      </w:rPr>
    </w:sdtEndPr>
    <w:sdtContent>
      <w:p w:rsidR="006A0970" w:rsidRPr="006A0970" w:rsidRDefault="006A0970" w:rsidP="006A0970">
        <w:pPr>
          <w:pStyle w:val="Header"/>
          <w:spacing w:line="480" w:lineRule="auto"/>
          <w:jc w:val="right"/>
          <w:rPr>
            <w:rFonts w:ascii="Times New Roman" w:hAnsi="Times New Roman" w:cs="Times New Roman"/>
            <w:sz w:val="24"/>
            <w:szCs w:val="24"/>
          </w:rPr>
        </w:pPr>
        <w:r w:rsidRPr="006A0970">
          <w:rPr>
            <w:rFonts w:ascii="Times New Roman" w:hAnsi="Times New Roman" w:cs="Times New Roman"/>
            <w:sz w:val="24"/>
            <w:szCs w:val="24"/>
          </w:rPr>
          <w:t xml:space="preserve">ORGANIZATION STRUCTURE AND DESIGN </w:t>
        </w:r>
        <w:r>
          <w:rPr>
            <w:rFonts w:ascii="Times New Roman" w:hAnsi="Times New Roman" w:cs="Times New Roman"/>
            <w:sz w:val="24"/>
            <w:szCs w:val="24"/>
          </w:rPr>
          <w:tab/>
        </w:r>
        <w:r w:rsidRPr="006A0970">
          <w:rPr>
            <w:rFonts w:ascii="Times New Roman" w:hAnsi="Times New Roman" w:cs="Times New Roman"/>
            <w:sz w:val="24"/>
            <w:szCs w:val="24"/>
          </w:rPr>
          <w:fldChar w:fldCharType="begin"/>
        </w:r>
        <w:r w:rsidRPr="006A0970">
          <w:rPr>
            <w:rFonts w:ascii="Times New Roman" w:hAnsi="Times New Roman" w:cs="Times New Roman"/>
            <w:sz w:val="24"/>
            <w:szCs w:val="24"/>
          </w:rPr>
          <w:instrText xml:space="preserve"> PAGE   \* MERGEFORMAT </w:instrText>
        </w:r>
        <w:r w:rsidRPr="006A0970">
          <w:rPr>
            <w:rFonts w:ascii="Times New Roman" w:hAnsi="Times New Roman" w:cs="Times New Roman"/>
            <w:sz w:val="24"/>
            <w:szCs w:val="24"/>
          </w:rPr>
          <w:fldChar w:fldCharType="separate"/>
        </w:r>
        <w:r w:rsidR="00E754D0">
          <w:rPr>
            <w:rFonts w:ascii="Times New Roman" w:hAnsi="Times New Roman" w:cs="Times New Roman"/>
            <w:noProof/>
            <w:sz w:val="24"/>
            <w:szCs w:val="24"/>
          </w:rPr>
          <w:t>5</w:t>
        </w:r>
        <w:r w:rsidRPr="006A097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0970" w:rsidRPr="006A0970" w:rsidRDefault="006A0970" w:rsidP="006A0970">
    <w:pPr>
      <w:pStyle w:val="Header"/>
      <w:spacing w:line="480" w:lineRule="auto"/>
      <w:rPr>
        <w:rFonts w:ascii="Times New Roman" w:hAnsi="Times New Roman" w:cs="Times New Roman"/>
        <w:sz w:val="24"/>
        <w:szCs w:val="24"/>
      </w:rPr>
    </w:pPr>
    <w:r w:rsidRPr="006A0970">
      <w:rPr>
        <w:rFonts w:ascii="Times New Roman" w:hAnsi="Times New Roman" w:cs="Times New Roman"/>
        <w:sz w:val="24"/>
        <w:szCs w:val="24"/>
      </w:rPr>
      <w:t xml:space="preserve">Running head: ORGANIZATION STRUCTURE AND DESIGN </w:t>
    </w:r>
    <w:r>
      <w:rPr>
        <w:rFonts w:ascii="Times New Roman" w:hAnsi="Times New Roman" w:cs="Times New Roman"/>
        <w:sz w:val="24"/>
        <w:szCs w:val="24"/>
      </w:rPr>
      <w:tab/>
    </w:r>
    <w:r w:rsidRPr="006A097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IyNTU0NbUwNrA0N7NU0lEKTi0uzszPAykwqgUA9fZJUywAAAA="/>
  </w:docVars>
  <w:rsids>
    <w:rsidRoot w:val="00E321BB"/>
    <w:rsid w:val="0005595D"/>
    <w:rsid w:val="00093B8C"/>
    <w:rsid w:val="000D7384"/>
    <w:rsid w:val="000E03C7"/>
    <w:rsid w:val="000E6039"/>
    <w:rsid w:val="00126A5A"/>
    <w:rsid w:val="00135B73"/>
    <w:rsid w:val="001410E8"/>
    <w:rsid w:val="00190196"/>
    <w:rsid w:val="00193F4B"/>
    <w:rsid w:val="00196ADE"/>
    <w:rsid w:val="001A70D5"/>
    <w:rsid w:val="001C1DA0"/>
    <w:rsid w:val="001C42E2"/>
    <w:rsid w:val="001F0A51"/>
    <w:rsid w:val="001F47AC"/>
    <w:rsid w:val="00234319"/>
    <w:rsid w:val="00241242"/>
    <w:rsid w:val="00252789"/>
    <w:rsid w:val="00256305"/>
    <w:rsid w:val="00275186"/>
    <w:rsid w:val="002C0DBE"/>
    <w:rsid w:val="002C3D1B"/>
    <w:rsid w:val="002C6B1D"/>
    <w:rsid w:val="00321165"/>
    <w:rsid w:val="0037279D"/>
    <w:rsid w:val="00382F75"/>
    <w:rsid w:val="00391B4A"/>
    <w:rsid w:val="003B7BEE"/>
    <w:rsid w:val="003C0B08"/>
    <w:rsid w:val="00400995"/>
    <w:rsid w:val="00420980"/>
    <w:rsid w:val="00457CC8"/>
    <w:rsid w:val="00482606"/>
    <w:rsid w:val="00500EF8"/>
    <w:rsid w:val="0052055C"/>
    <w:rsid w:val="005339F7"/>
    <w:rsid w:val="00544EFF"/>
    <w:rsid w:val="005B2F38"/>
    <w:rsid w:val="005C437D"/>
    <w:rsid w:val="005D37D9"/>
    <w:rsid w:val="005E4C9E"/>
    <w:rsid w:val="0061663B"/>
    <w:rsid w:val="0063457B"/>
    <w:rsid w:val="006464EB"/>
    <w:rsid w:val="00671F66"/>
    <w:rsid w:val="00695E09"/>
    <w:rsid w:val="00696D22"/>
    <w:rsid w:val="006A0970"/>
    <w:rsid w:val="006D77F4"/>
    <w:rsid w:val="007229A4"/>
    <w:rsid w:val="00747E77"/>
    <w:rsid w:val="00751939"/>
    <w:rsid w:val="00787DA9"/>
    <w:rsid w:val="008015F8"/>
    <w:rsid w:val="00846601"/>
    <w:rsid w:val="008479E8"/>
    <w:rsid w:val="00853BFF"/>
    <w:rsid w:val="00863000"/>
    <w:rsid w:val="00876537"/>
    <w:rsid w:val="008B31E5"/>
    <w:rsid w:val="008C7A30"/>
    <w:rsid w:val="00900FBB"/>
    <w:rsid w:val="00906169"/>
    <w:rsid w:val="00946B50"/>
    <w:rsid w:val="00965396"/>
    <w:rsid w:val="00972C47"/>
    <w:rsid w:val="009C3D2D"/>
    <w:rsid w:val="009C46D3"/>
    <w:rsid w:val="009F786F"/>
    <w:rsid w:val="00A17D77"/>
    <w:rsid w:val="00A232CA"/>
    <w:rsid w:val="00A36BCE"/>
    <w:rsid w:val="00A45667"/>
    <w:rsid w:val="00A858FC"/>
    <w:rsid w:val="00AD6F43"/>
    <w:rsid w:val="00B70BF7"/>
    <w:rsid w:val="00BD18A0"/>
    <w:rsid w:val="00BD316C"/>
    <w:rsid w:val="00BE465C"/>
    <w:rsid w:val="00BE4C81"/>
    <w:rsid w:val="00C7170D"/>
    <w:rsid w:val="00C73440"/>
    <w:rsid w:val="00CB6333"/>
    <w:rsid w:val="00CD2E54"/>
    <w:rsid w:val="00CD5E0A"/>
    <w:rsid w:val="00CE6A0F"/>
    <w:rsid w:val="00CF2B18"/>
    <w:rsid w:val="00D06D2F"/>
    <w:rsid w:val="00D2054A"/>
    <w:rsid w:val="00D4349D"/>
    <w:rsid w:val="00D57E2A"/>
    <w:rsid w:val="00D80C15"/>
    <w:rsid w:val="00DF3058"/>
    <w:rsid w:val="00E00462"/>
    <w:rsid w:val="00E01B19"/>
    <w:rsid w:val="00E23C11"/>
    <w:rsid w:val="00E321BB"/>
    <w:rsid w:val="00E74D4D"/>
    <w:rsid w:val="00E754D0"/>
    <w:rsid w:val="00EE7E53"/>
    <w:rsid w:val="00EF61DF"/>
    <w:rsid w:val="00F331EB"/>
    <w:rsid w:val="00F359D1"/>
    <w:rsid w:val="00F3647C"/>
    <w:rsid w:val="00F76F19"/>
    <w:rsid w:val="00FA3867"/>
    <w:rsid w:val="00FB7B3A"/>
    <w:rsid w:val="00FD2157"/>
    <w:rsid w:val="00FE7D5E"/>
    <w:rsid w:val="00FF4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B8A943-9FD7-4EE0-A43C-6D35DE38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F359D1"/>
    <w:pPr>
      <w:keepNext/>
      <w:keepLines/>
      <w:spacing w:before="240" w:after="0" w:line="48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autoRedefine/>
    <w:uiPriority w:val="9"/>
    <w:unhideWhenUsed/>
    <w:qFormat/>
    <w:rsid w:val="00FF44D9"/>
    <w:pPr>
      <w:keepNext/>
      <w:keepLines/>
      <w:spacing w:before="40" w:after="0" w:line="480" w:lineRule="auto"/>
      <w:outlineLvl w:val="1"/>
    </w:pPr>
    <w:rPr>
      <w:rFonts w:ascii="Times New Roman" w:eastAsiaTheme="majorEastAsia" w:hAnsi="Times New Roman" w:cs="Times New Roman"/>
      <w:b/>
      <w:sz w:val="24"/>
      <w:szCs w:val="24"/>
    </w:rPr>
  </w:style>
  <w:style w:type="paragraph" w:styleId="Heading3">
    <w:name w:val="heading 3"/>
    <w:basedOn w:val="Normal"/>
    <w:next w:val="Normal"/>
    <w:link w:val="Heading3Char"/>
    <w:autoRedefine/>
    <w:uiPriority w:val="9"/>
    <w:unhideWhenUsed/>
    <w:qFormat/>
    <w:rsid w:val="00F359D1"/>
    <w:pPr>
      <w:keepNext/>
      <w:keepLines/>
      <w:spacing w:before="40" w:after="0" w:line="480" w:lineRule="auto"/>
      <w:outlineLvl w:val="2"/>
    </w:pPr>
    <w:rPr>
      <w:rFonts w:ascii="Times New Roman" w:eastAsiaTheme="majorEastAsia" w:hAnsi="Times New Roman" w:cstheme="majorBidi"/>
      <w:sz w:val="24"/>
      <w:szCs w:val="24"/>
    </w:rPr>
  </w:style>
  <w:style w:type="paragraph" w:styleId="Heading4">
    <w:name w:val="heading 4"/>
    <w:basedOn w:val="Normal"/>
    <w:next w:val="Normal"/>
    <w:link w:val="Heading4Char"/>
    <w:autoRedefine/>
    <w:uiPriority w:val="9"/>
    <w:unhideWhenUsed/>
    <w:qFormat/>
    <w:rsid w:val="00F359D1"/>
    <w:pPr>
      <w:keepNext/>
      <w:keepLines/>
      <w:spacing w:before="40" w:after="0" w:line="360" w:lineRule="auto"/>
      <w:jc w:val="center"/>
      <w:outlineLvl w:val="3"/>
    </w:pPr>
    <w:rPr>
      <w:rFonts w:ascii="Times New Roman" w:eastAsiaTheme="majorEastAsia" w:hAnsi="Times New Roman" w:cstheme="majorBid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9D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FF44D9"/>
    <w:rPr>
      <w:rFonts w:ascii="Times New Roman" w:eastAsiaTheme="majorEastAsia" w:hAnsi="Times New Roman" w:cs="Times New Roman"/>
      <w:b/>
      <w:sz w:val="24"/>
      <w:szCs w:val="24"/>
    </w:rPr>
  </w:style>
  <w:style w:type="character" w:customStyle="1" w:styleId="Heading3Char">
    <w:name w:val="Heading 3 Char"/>
    <w:basedOn w:val="DefaultParagraphFont"/>
    <w:link w:val="Heading3"/>
    <w:uiPriority w:val="9"/>
    <w:rsid w:val="00F359D1"/>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rsid w:val="00F359D1"/>
    <w:rPr>
      <w:rFonts w:ascii="Times New Roman" w:eastAsiaTheme="majorEastAsia" w:hAnsi="Times New Roman" w:cstheme="majorBidi"/>
      <w:iCs/>
      <w:sz w:val="24"/>
    </w:rPr>
  </w:style>
  <w:style w:type="paragraph" w:styleId="TOCHeading">
    <w:name w:val="TOC Heading"/>
    <w:basedOn w:val="Heading1"/>
    <w:next w:val="Normal"/>
    <w:uiPriority w:val="39"/>
    <w:unhideWhenUsed/>
    <w:qFormat/>
    <w:rsid w:val="00F359D1"/>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F359D1"/>
    <w:pPr>
      <w:spacing w:after="100"/>
    </w:pPr>
  </w:style>
  <w:style w:type="paragraph" w:styleId="TOC2">
    <w:name w:val="toc 2"/>
    <w:basedOn w:val="Normal"/>
    <w:next w:val="Normal"/>
    <w:autoRedefine/>
    <w:uiPriority w:val="39"/>
    <w:unhideWhenUsed/>
    <w:rsid w:val="00F359D1"/>
    <w:pPr>
      <w:spacing w:after="100"/>
      <w:ind w:left="220"/>
    </w:pPr>
  </w:style>
  <w:style w:type="paragraph" w:styleId="TOC3">
    <w:name w:val="toc 3"/>
    <w:basedOn w:val="Normal"/>
    <w:next w:val="Normal"/>
    <w:autoRedefine/>
    <w:uiPriority w:val="39"/>
    <w:unhideWhenUsed/>
    <w:rsid w:val="00F359D1"/>
    <w:pPr>
      <w:spacing w:after="100"/>
      <w:ind w:left="440"/>
    </w:pPr>
  </w:style>
  <w:style w:type="character" w:styleId="Hyperlink">
    <w:name w:val="Hyperlink"/>
    <w:basedOn w:val="DefaultParagraphFont"/>
    <w:uiPriority w:val="99"/>
    <w:unhideWhenUsed/>
    <w:rsid w:val="00F359D1"/>
    <w:rPr>
      <w:color w:val="0563C1" w:themeColor="hyperlink"/>
      <w:u w:val="single"/>
    </w:rPr>
  </w:style>
  <w:style w:type="paragraph" w:styleId="Header">
    <w:name w:val="header"/>
    <w:basedOn w:val="Normal"/>
    <w:link w:val="HeaderChar"/>
    <w:uiPriority w:val="99"/>
    <w:unhideWhenUsed/>
    <w:rsid w:val="006A0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970"/>
  </w:style>
  <w:style w:type="paragraph" w:styleId="Footer">
    <w:name w:val="footer"/>
    <w:basedOn w:val="Normal"/>
    <w:link w:val="FooterChar"/>
    <w:uiPriority w:val="99"/>
    <w:unhideWhenUsed/>
    <w:rsid w:val="006A0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045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4DCCF-2171-4602-B78D-3948973DB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5633</Words>
  <Characters>32110</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writergacheru89@gmail.com</dc:creator>
  <cp:keywords/>
  <dc:description/>
  <cp:lastModifiedBy>Nicholas Kinzaghi</cp:lastModifiedBy>
  <cp:revision>2</cp:revision>
  <dcterms:created xsi:type="dcterms:W3CDTF">2019-01-25T03:42:00Z</dcterms:created>
  <dcterms:modified xsi:type="dcterms:W3CDTF">2019-01-25T03:42:00Z</dcterms:modified>
</cp:coreProperties>
</file>